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0E641" w14:textId="50EFB34D" w:rsidR="00736087" w:rsidRPr="00761A92" w:rsidRDefault="00736087" w:rsidP="00C53FA7">
      <w:pPr>
        <w:jc w:val="center"/>
        <w:rPr>
          <w:rFonts w:ascii="Tahoma" w:hAnsi="Tahoma" w:cs="Tahoma"/>
          <w:noProof/>
          <w:szCs w:val="22"/>
        </w:rPr>
      </w:pPr>
    </w:p>
    <w:p w14:paraId="445F094B" w14:textId="070ABB02" w:rsidR="00915E56" w:rsidRPr="00761A92" w:rsidRDefault="008E0D3C" w:rsidP="007D03BE">
      <w:pPr>
        <w:jc w:val="center"/>
        <w:rPr>
          <w:rFonts w:ascii="Tahoma" w:eastAsia="Cambria" w:hAnsi="Tahoma" w:cs="Tahoma"/>
          <w:b/>
          <w:bCs/>
          <w:sz w:val="28"/>
          <w:szCs w:val="28"/>
        </w:rPr>
      </w:pPr>
      <w:r>
        <w:rPr>
          <w:rFonts w:ascii="Tahoma" w:eastAsia="Cambria" w:hAnsi="Tahoma" w:cs="Tahoma"/>
          <w:b/>
          <w:bCs/>
          <w:sz w:val="28"/>
          <w:szCs w:val="28"/>
        </w:rPr>
        <w:t xml:space="preserve">High Value </w:t>
      </w:r>
      <w:r w:rsidR="001B410E">
        <w:rPr>
          <w:rFonts w:ascii="Tahoma" w:eastAsia="Cambria" w:hAnsi="Tahoma" w:cs="Tahoma"/>
          <w:b/>
          <w:bCs/>
          <w:sz w:val="28"/>
          <w:szCs w:val="28"/>
        </w:rPr>
        <w:t>Partnership</w:t>
      </w:r>
      <w:r w:rsidR="0032733B">
        <w:rPr>
          <w:rFonts w:ascii="Tahoma" w:eastAsia="Cambria" w:hAnsi="Tahoma" w:cs="Tahoma"/>
          <w:b/>
          <w:bCs/>
          <w:sz w:val="28"/>
          <w:szCs w:val="28"/>
        </w:rPr>
        <w:t xml:space="preserve"> Executive</w:t>
      </w:r>
    </w:p>
    <w:p w14:paraId="16C860A7" w14:textId="1E17D5B5" w:rsidR="00D0724C" w:rsidRPr="00761A92" w:rsidRDefault="007D03BE" w:rsidP="007D03BE">
      <w:pPr>
        <w:jc w:val="center"/>
        <w:rPr>
          <w:rFonts w:ascii="Tahoma" w:eastAsia="Cambria" w:hAnsi="Tahoma" w:cs="Tahoma"/>
          <w:b/>
          <w:bCs/>
          <w:sz w:val="28"/>
          <w:szCs w:val="28"/>
        </w:rPr>
      </w:pPr>
      <w:r w:rsidRPr="00761A92">
        <w:rPr>
          <w:rFonts w:ascii="Tahoma" w:eastAsia="Cambria" w:hAnsi="Tahoma" w:cs="Tahoma"/>
          <w:b/>
          <w:bCs/>
          <w:sz w:val="28"/>
          <w:szCs w:val="28"/>
        </w:rPr>
        <w:t xml:space="preserve"> </w:t>
      </w:r>
    </w:p>
    <w:p w14:paraId="1F9AA88C" w14:textId="13AF55F5" w:rsidR="00A755E4" w:rsidRPr="00761A92" w:rsidRDefault="00A755E4" w:rsidP="00D0724C">
      <w:pPr>
        <w:rPr>
          <w:rFonts w:ascii="Tahoma" w:hAnsi="Tahoma" w:cs="Tahoma"/>
          <w:sz w:val="24"/>
        </w:rPr>
      </w:pPr>
      <w:r w:rsidRPr="00761A92">
        <w:rPr>
          <w:rFonts w:ascii="Tahoma" w:hAnsi="Tahoma" w:cs="Tahoma"/>
          <w:b/>
          <w:sz w:val="24"/>
        </w:rPr>
        <w:t>Job</w:t>
      </w:r>
      <w:r w:rsidRPr="00761A92">
        <w:rPr>
          <w:rFonts w:ascii="Tahoma" w:hAnsi="Tahoma" w:cs="Tahoma"/>
          <w:b/>
          <w:spacing w:val="-4"/>
          <w:sz w:val="24"/>
        </w:rPr>
        <w:t xml:space="preserve"> </w:t>
      </w:r>
      <w:r w:rsidRPr="00761A92">
        <w:rPr>
          <w:rFonts w:ascii="Tahoma" w:hAnsi="Tahoma" w:cs="Tahoma"/>
          <w:b/>
          <w:spacing w:val="-1"/>
          <w:sz w:val="24"/>
        </w:rPr>
        <w:t>Title</w:t>
      </w:r>
      <w:r w:rsidR="0020325C" w:rsidRPr="00761A92">
        <w:rPr>
          <w:rFonts w:ascii="Tahoma" w:hAnsi="Tahoma" w:cs="Tahoma"/>
          <w:b/>
          <w:spacing w:val="-1"/>
          <w:sz w:val="24"/>
        </w:rPr>
        <w:t xml:space="preserve">: </w:t>
      </w:r>
      <w:r w:rsidR="00645E98" w:rsidRPr="00761A92">
        <w:rPr>
          <w:rFonts w:ascii="Tahoma" w:hAnsi="Tahoma" w:cs="Tahoma"/>
          <w:sz w:val="24"/>
        </w:rPr>
        <w:t xml:space="preserve"> </w:t>
      </w:r>
      <w:r w:rsidR="008E0D3C">
        <w:rPr>
          <w:rFonts w:ascii="Tahoma" w:hAnsi="Tahoma" w:cs="Tahoma"/>
          <w:sz w:val="24"/>
        </w:rPr>
        <w:t xml:space="preserve">High Value </w:t>
      </w:r>
      <w:r w:rsidR="0068178A">
        <w:rPr>
          <w:rFonts w:ascii="Tahoma" w:hAnsi="Tahoma" w:cs="Tahoma"/>
          <w:sz w:val="24"/>
        </w:rPr>
        <w:t>Partnership</w:t>
      </w:r>
      <w:r w:rsidR="00CE5040" w:rsidRPr="00761A92">
        <w:rPr>
          <w:rFonts w:ascii="Tahoma" w:hAnsi="Tahoma" w:cs="Tahoma"/>
          <w:sz w:val="24"/>
        </w:rPr>
        <w:t xml:space="preserve"> Executive</w:t>
      </w:r>
    </w:p>
    <w:p w14:paraId="0B40C420" w14:textId="22958C21" w:rsidR="00A755E4" w:rsidRPr="00761A92" w:rsidRDefault="00A213D5" w:rsidP="0020325C">
      <w:pPr>
        <w:tabs>
          <w:tab w:val="left" w:pos="4060"/>
        </w:tabs>
        <w:spacing w:before="141"/>
        <w:rPr>
          <w:rFonts w:ascii="Tahoma" w:hAnsi="Tahoma" w:cs="Tahoma"/>
          <w:spacing w:val="-1"/>
          <w:sz w:val="24"/>
        </w:rPr>
      </w:pPr>
      <w:r>
        <w:rPr>
          <w:rFonts w:ascii="Tahoma" w:hAnsi="Tahoma" w:cs="Tahoma"/>
          <w:b/>
          <w:spacing w:val="-1"/>
          <w:sz w:val="24"/>
        </w:rPr>
        <w:t>Reports</w:t>
      </w:r>
      <w:r w:rsidR="00A755E4" w:rsidRPr="00761A92">
        <w:rPr>
          <w:rFonts w:ascii="Tahoma" w:hAnsi="Tahoma" w:cs="Tahoma"/>
          <w:b/>
          <w:spacing w:val="-6"/>
          <w:sz w:val="24"/>
        </w:rPr>
        <w:t xml:space="preserve"> </w:t>
      </w:r>
      <w:r w:rsidR="00A755E4" w:rsidRPr="00761A92">
        <w:rPr>
          <w:rFonts w:ascii="Tahoma" w:hAnsi="Tahoma" w:cs="Tahoma"/>
          <w:b/>
          <w:spacing w:val="-1"/>
          <w:sz w:val="24"/>
        </w:rPr>
        <w:t>to:</w:t>
      </w:r>
      <w:r w:rsidR="0020325C" w:rsidRPr="00761A92">
        <w:rPr>
          <w:rFonts w:ascii="Tahoma" w:hAnsi="Tahoma" w:cs="Tahoma"/>
          <w:b/>
          <w:spacing w:val="-1"/>
          <w:sz w:val="24"/>
        </w:rPr>
        <w:t xml:space="preserve"> </w:t>
      </w:r>
      <w:r w:rsidR="007D03BE" w:rsidRPr="00761A92">
        <w:rPr>
          <w:rFonts w:ascii="Tahoma" w:hAnsi="Tahoma" w:cs="Tahoma"/>
          <w:spacing w:val="-1"/>
          <w:sz w:val="24"/>
        </w:rPr>
        <w:t xml:space="preserve">Head of </w:t>
      </w:r>
      <w:r w:rsidR="00CE5040" w:rsidRPr="00761A92">
        <w:rPr>
          <w:rFonts w:ascii="Tahoma" w:hAnsi="Tahoma" w:cs="Tahoma"/>
          <w:spacing w:val="-1"/>
          <w:sz w:val="24"/>
        </w:rPr>
        <w:t>Corporate Partnerships</w:t>
      </w:r>
    </w:p>
    <w:p w14:paraId="40BFC059" w14:textId="168B5938" w:rsidR="000958B8" w:rsidRPr="00761A92" w:rsidRDefault="000958B8" w:rsidP="000958B8">
      <w:pPr>
        <w:tabs>
          <w:tab w:val="left" w:pos="4060"/>
        </w:tabs>
        <w:spacing w:before="161"/>
        <w:rPr>
          <w:rFonts w:ascii="Tahoma" w:eastAsia="Cambria" w:hAnsi="Tahoma" w:cs="Tahoma"/>
          <w:sz w:val="24"/>
        </w:rPr>
      </w:pPr>
      <w:r w:rsidRPr="00761A92">
        <w:rPr>
          <w:rFonts w:ascii="Tahoma" w:hAnsi="Tahoma" w:cs="Tahoma"/>
          <w:b/>
          <w:bCs/>
          <w:sz w:val="24"/>
        </w:rPr>
        <w:t xml:space="preserve">Contract: </w:t>
      </w:r>
      <w:r w:rsidRPr="00761A92">
        <w:rPr>
          <w:rFonts w:ascii="Tahoma" w:hAnsi="Tahoma" w:cs="Tahoma"/>
          <w:sz w:val="24"/>
        </w:rPr>
        <w:t>Permanent</w:t>
      </w:r>
      <w:r w:rsidR="00ED4416" w:rsidRPr="00761A92">
        <w:rPr>
          <w:rFonts w:ascii="Tahoma" w:hAnsi="Tahoma" w:cs="Tahoma"/>
          <w:sz w:val="24"/>
        </w:rPr>
        <w:t xml:space="preserve"> (35 hours per week)</w:t>
      </w:r>
    </w:p>
    <w:p w14:paraId="138ADC68" w14:textId="0C78DD96" w:rsidR="00096AE6" w:rsidRPr="00761A92" w:rsidRDefault="00096AE6" w:rsidP="0020325C">
      <w:pPr>
        <w:tabs>
          <w:tab w:val="left" w:pos="4060"/>
        </w:tabs>
        <w:spacing w:before="141"/>
        <w:rPr>
          <w:rFonts w:ascii="Tahoma" w:hAnsi="Tahoma" w:cs="Tahoma"/>
          <w:spacing w:val="-1"/>
          <w:sz w:val="24"/>
        </w:rPr>
      </w:pPr>
      <w:r w:rsidRPr="00761A92">
        <w:rPr>
          <w:rFonts w:ascii="Tahoma" w:hAnsi="Tahoma" w:cs="Tahoma"/>
          <w:b/>
          <w:bCs/>
          <w:spacing w:val="-1"/>
          <w:sz w:val="24"/>
        </w:rPr>
        <w:t xml:space="preserve">Salary: </w:t>
      </w:r>
      <w:r w:rsidRPr="00761A92">
        <w:rPr>
          <w:rFonts w:ascii="Tahoma" w:hAnsi="Tahoma" w:cs="Tahoma"/>
          <w:spacing w:val="-1"/>
          <w:sz w:val="24"/>
        </w:rPr>
        <w:t>£</w:t>
      </w:r>
      <w:r w:rsidR="005F6004">
        <w:rPr>
          <w:rFonts w:ascii="Tahoma" w:hAnsi="Tahoma" w:cs="Tahoma"/>
          <w:spacing w:val="-1"/>
          <w:sz w:val="24"/>
        </w:rPr>
        <w:t>28</w:t>
      </w:r>
      <w:r w:rsidRPr="00761A92">
        <w:rPr>
          <w:rFonts w:ascii="Tahoma" w:hAnsi="Tahoma" w:cs="Tahoma"/>
          <w:spacing w:val="-1"/>
          <w:sz w:val="24"/>
        </w:rPr>
        <w:t>k</w:t>
      </w:r>
      <w:r w:rsidR="0032733B">
        <w:rPr>
          <w:rFonts w:ascii="Tahoma" w:hAnsi="Tahoma" w:cs="Tahoma"/>
          <w:spacing w:val="-1"/>
          <w:sz w:val="24"/>
        </w:rPr>
        <w:t xml:space="preserve"> </w:t>
      </w:r>
      <w:r w:rsidRPr="00761A92">
        <w:rPr>
          <w:rFonts w:ascii="Tahoma" w:hAnsi="Tahoma" w:cs="Tahoma"/>
          <w:spacing w:val="-1"/>
          <w:sz w:val="24"/>
        </w:rPr>
        <w:t xml:space="preserve">per annum </w:t>
      </w:r>
      <w:r w:rsidR="000958B8" w:rsidRPr="00761A92">
        <w:rPr>
          <w:rFonts w:ascii="Tahoma" w:hAnsi="Tahoma" w:cs="Tahoma"/>
          <w:spacing w:val="-1"/>
          <w:sz w:val="24"/>
        </w:rPr>
        <w:t>(inclusive of London weighting)</w:t>
      </w:r>
    </w:p>
    <w:p w14:paraId="3623943D" w14:textId="423C8128" w:rsidR="00096AE6" w:rsidRPr="00761A92" w:rsidRDefault="00096AE6" w:rsidP="0020325C">
      <w:pPr>
        <w:tabs>
          <w:tab w:val="left" w:pos="4060"/>
        </w:tabs>
        <w:spacing w:before="141"/>
        <w:rPr>
          <w:rFonts w:ascii="Tahoma" w:hAnsi="Tahoma" w:cs="Tahoma"/>
          <w:spacing w:val="-1"/>
          <w:sz w:val="24"/>
        </w:rPr>
      </w:pPr>
      <w:r w:rsidRPr="00761A92">
        <w:rPr>
          <w:rFonts w:ascii="Tahoma" w:hAnsi="Tahoma" w:cs="Tahoma"/>
          <w:b/>
          <w:bCs/>
          <w:spacing w:val="-1"/>
          <w:sz w:val="24"/>
        </w:rPr>
        <w:t>Location</w:t>
      </w:r>
      <w:r w:rsidRPr="00761A92">
        <w:rPr>
          <w:rFonts w:ascii="Tahoma" w:hAnsi="Tahoma" w:cs="Tahoma"/>
          <w:spacing w:val="-1"/>
          <w:sz w:val="24"/>
        </w:rPr>
        <w:t xml:space="preserve">: </w:t>
      </w:r>
      <w:r w:rsidR="000958B8" w:rsidRPr="00761A92">
        <w:rPr>
          <w:rFonts w:ascii="Tahoma" w:hAnsi="Tahoma" w:cs="Tahoma"/>
          <w:spacing w:val="-1"/>
          <w:sz w:val="24"/>
        </w:rPr>
        <w:t xml:space="preserve">Home based initially - moving to Lambeth office when restrictions allow </w:t>
      </w:r>
    </w:p>
    <w:p w14:paraId="4C9FA097" w14:textId="755FEA82" w:rsidR="00A755E4" w:rsidRPr="00761A92" w:rsidRDefault="00A755E4" w:rsidP="00A755E4">
      <w:pPr>
        <w:spacing w:before="10"/>
        <w:rPr>
          <w:rFonts w:ascii="Tahoma" w:eastAsia="Cambria" w:hAnsi="Tahoma" w:cs="Tahoma"/>
          <w:sz w:val="24"/>
        </w:rPr>
      </w:pPr>
    </w:p>
    <w:p w14:paraId="32A8149D" w14:textId="7B7D241F" w:rsidR="001446C8" w:rsidRPr="00761A92" w:rsidRDefault="001446C8" w:rsidP="00892273">
      <w:pPr>
        <w:jc w:val="both"/>
        <w:rPr>
          <w:rFonts w:ascii="Tahoma" w:hAnsi="Tahoma" w:cs="Tahoma"/>
          <w:sz w:val="24"/>
        </w:rPr>
      </w:pPr>
      <w:r w:rsidRPr="00761A92">
        <w:rPr>
          <w:rFonts w:ascii="Tahoma" w:hAnsi="Tahoma" w:cs="Tahoma"/>
          <w:sz w:val="24"/>
        </w:rPr>
        <w:t>The Vision Foundation believes passionately that people living with sight loss should have the same opportunities as anyone else. We strive to ensure London is a city that works for everyone and that avoidable sight loss is prevented.</w:t>
      </w:r>
    </w:p>
    <w:p w14:paraId="69CAC8BD" w14:textId="77777777" w:rsidR="001446C8" w:rsidRPr="00761A92" w:rsidRDefault="001446C8" w:rsidP="00892273">
      <w:pPr>
        <w:jc w:val="both"/>
        <w:rPr>
          <w:rFonts w:ascii="Tahoma" w:hAnsi="Tahoma" w:cs="Tahoma"/>
          <w:sz w:val="24"/>
        </w:rPr>
      </w:pPr>
    </w:p>
    <w:p w14:paraId="26F95032" w14:textId="02A33A41" w:rsidR="001446C8" w:rsidRPr="00761A92" w:rsidRDefault="001446C8" w:rsidP="00892273">
      <w:pPr>
        <w:jc w:val="both"/>
        <w:rPr>
          <w:rFonts w:ascii="Tahoma" w:hAnsi="Tahoma" w:cs="Tahoma"/>
          <w:sz w:val="24"/>
        </w:rPr>
      </w:pPr>
      <w:r w:rsidRPr="00761A92">
        <w:rPr>
          <w:rFonts w:ascii="Tahoma" w:hAnsi="Tahoma" w:cs="Tahoma"/>
          <w:sz w:val="24"/>
        </w:rPr>
        <w:t xml:space="preserve">The Vision Foundation is a sector leader in London standing up for the rights and freedoms of people living with sight loss. The charity funds organisations providing front-line projects and services across the capital, and works collaboratively through researching, building capacity, </w:t>
      </w:r>
      <w:proofErr w:type="gramStart"/>
      <w:r w:rsidRPr="00761A92">
        <w:rPr>
          <w:rFonts w:ascii="Tahoma" w:hAnsi="Tahoma" w:cs="Tahoma"/>
          <w:sz w:val="24"/>
        </w:rPr>
        <w:t>funding</w:t>
      </w:r>
      <w:proofErr w:type="gramEnd"/>
      <w:r w:rsidRPr="00761A92">
        <w:rPr>
          <w:rFonts w:ascii="Tahoma" w:hAnsi="Tahoma" w:cs="Tahoma"/>
          <w:sz w:val="24"/>
        </w:rPr>
        <w:t xml:space="preserve"> and advocacy.  We’ve been going for a hundred years</w:t>
      </w:r>
      <w:r w:rsidR="00761A92" w:rsidRPr="00761A92">
        <w:rPr>
          <w:rFonts w:ascii="Tahoma" w:hAnsi="Tahoma" w:cs="Tahoma"/>
          <w:sz w:val="24"/>
        </w:rPr>
        <w:t xml:space="preserve"> and</w:t>
      </w:r>
      <w:r w:rsidRPr="00761A92">
        <w:rPr>
          <w:rFonts w:ascii="Tahoma" w:hAnsi="Tahoma" w:cs="Tahoma"/>
          <w:sz w:val="24"/>
        </w:rPr>
        <w:t xml:space="preserve"> following a cultural and organisational re-shaping, including changing our name and branding, we have the energy and drive of a start-up.  </w:t>
      </w:r>
    </w:p>
    <w:p w14:paraId="585F7BCF" w14:textId="621DA052" w:rsidR="00D62797" w:rsidRPr="00761A92" w:rsidRDefault="00D62797" w:rsidP="00892273">
      <w:pPr>
        <w:jc w:val="both"/>
        <w:rPr>
          <w:rFonts w:ascii="Tahoma" w:hAnsi="Tahoma" w:cs="Tahoma"/>
          <w:sz w:val="24"/>
        </w:rPr>
      </w:pPr>
    </w:p>
    <w:p w14:paraId="259C47C0" w14:textId="2EE23287" w:rsidR="00D62797" w:rsidRPr="00761A92" w:rsidRDefault="00D62797" w:rsidP="00892273">
      <w:pPr>
        <w:jc w:val="both"/>
        <w:rPr>
          <w:rFonts w:ascii="Tahoma" w:hAnsi="Tahoma" w:cs="Tahoma"/>
          <w:sz w:val="24"/>
        </w:rPr>
      </w:pPr>
      <w:r w:rsidRPr="00761A92">
        <w:rPr>
          <w:rFonts w:ascii="Tahoma" w:hAnsi="Tahoma" w:cs="Tahoma"/>
          <w:sz w:val="24"/>
        </w:rPr>
        <w:t xml:space="preserve">We need a </w:t>
      </w:r>
      <w:r w:rsidR="0068178A">
        <w:rPr>
          <w:rFonts w:ascii="Tahoma" w:hAnsi="Tahoma" w:cs="Tahoma"/>
          <w:sz w:val="24"/>
        </w:rPr>
        <w:t>Partnerships</w:t>
      </w:r>
      <w:r w:rsidRPr="00761A92">
        <w:rPr>
          <w:rFonts w:ascii="Tahoma" w:hAnsi="Tahoma" w:cs="Tahoma"/>
          <w:sz w:val="24"/>
        </w:rPr>
        <w:t xml:space="preserve"> </w:t>
      </w:r>
      <w:r w:rsidR="00ED4416" w:rsidRPr="00761A92">
        <w:rPr>
          <w:rFonts w:ascii="Tahoma" w:hAnsi="Tahoma" w:cs="Tahoma"/>
          <w:sz w:val="24"/>
        </w:rPr>
        <w:t>E</w:t>
      </w:r>
      <w:r w:rsidRPr="00761A92">
        <w:rPr>
          <w:rFonts w:ascii="Tahoma" w:hAnsi="Tahoma" w:cs="Tahoma"/>
          <w:sz w:val="24"/>
        </w:rPr>
        <w:t>xecutive to join our successful</w:t>
      </w:r>
      <w:r w:rsidR="00C3358C">
        <w:rPr>
          <w:rFonts w:ascii="Tahoma" w:hAnsi="Tahoma" w:cs="Tahoma"/>
          <w:sz w:val="24"/>
        </w:rPr>
        <w:t xml:space="preserve"> and growing</w:t>
      </w:r>
      <w:r w:rsidRPr="00761A92">
        <w:rPr>
          <w:rFonts w:ascii="Tahoma" w:hAnsi="Tahoma" w:cs="Tahoma"/>
          <w:sz w:val="24"/>
        </w:rPr>
        <w:t xml:space="preserve"> fundraising team to help develop and manage approaches and partnerships with the corporate sector, major </w:t>
      </w:r>
      <w:proofErr w:type="gramStart"/>
      <w:r w:rsidRPr="00761A92">
        <w:rPr>
          <w:rFonts w:ascii="Tahoma" w:hAnsi="Tahoma" w:cs="Tahoma"/>
          <w:sz w:val="24"/>
        </w:rPr>
        <w:t>donors</w:t>
      </w:r>
      <w:proofErr w:type="gramEnd"/>
      <w:r w:rsidR="0068178A">
        <w:rPr>
          <w:rFonts w:ascii="Tahoma" w:hAnsi="Tahoma" w:cs="Tahoma"/>
          <w:sz w:val="24"/>
        </w:rPr>
        <w:t xml:space="preserve"> and</w:t>
      </w:r>
      <w:r w:rsidRPr="00761A92">
        <w:rPr>
          <w:rFonts w:ascii="Tahoma" w:hAnsi="Tahoma" w:cs="Tahoma"/>
          <w:sz w:val="24"/>
        </w:rPr>
        <w:t xml:space="preserve"> grants/foundations</w:t>
      </w:r>
      <w:r w:rsidR="00761A92" w:rsidRPr="00761A92">
        <w:rPr>
          <w:rFonts w:ascii="Tahoma" w:hAnsi="Tahoma" w:cs="Tahoma"/>
          <w:sz w:val="24"/>
        </w:rPr>
        <w:t xml:space="preserve">.  </w:t>
      </w:r>
      <w:r w:rsidRPr="00761A92">
        <w:rPr>
          <w:rFonts w:ascii="Tahoma" w:hAnsi="Tahoma" w:cs="Tahoma"/>
          <w:sz w:val="24"/>
        </w:rPr>
        <w:t>The role will work closely with the Head of Corporate Partnership</w:t>
      </w:r>
      <w:r w:rsidR="00E3520C">
        <w:rPr>
          <w:rFonts w:ascii="Tahoma" w:hAnsi="Tahoma" w:cs="Tahoma"/>
          <w:sz w:val="24"/>
        </w:rPr>
        <w:t>s</w:t>
      </w:r>
      <w:r w:rsidR="00C3358C">
        <w:rPr>
          <w:rFonts w:ascii="Tahoma" w:hAnsi="Tahoma" w:cs="Tahoma"/>
          <w:sz w:val="24"/>
        </w:rPr>
        <w:t>,</w:t>
      </w:r>
      <w:r w:rsidRPr="00761A92">
        <w:rPr>
          <w:rFonts w:ascii="Tahoma" w:hAnsi="Tahoma" w:cs="Tahoma"/>
          <w:sz w:val="24"/>
        </w:rPr>
        <w:t xml:space="preserve"> </w:t>
      </w:r>
      <w:r w:rsidR="0068178A">
        <w:rPr>
          <w:rFonts w:ascii="Tahoma" w:hAnsi="Tahoma" w:cs="Tahoma"/>
          <w:sz w:val="24"/>
        </w:rPr>
        <w:t>Grants Manager and the Centenary Appeal Manager</w:t>
      </w:r>
      <w:r w:rsidRPr="00761A92">
        <w:rPr>
          <w:rFonts w:ascii="Tahoma" w:hAnsi="Tahoma" w:cs="Tahoma"/>
          <w:sz w:val="24"/>
        </w:rPr>
        <w:t xml:space="preserve"> to research and develop new opportunities</w:t>
      </w:r>
      <w:r w:rsidR="0068178A">
        <w:rPr>
          <w:rFonts w:ascii="Tahoma" w:hAnsi="Tahoma" w:cs="Tahoma"/>
          <w:sz w:val="24"/>
        </w:rPr>
        <w:t xml:space="preserve"> across the core high value income streams</w:t>
      </w:r>
      <w:r w:rsidR="00E3520C">
        <w:rPr>
          <w:rFonts w:ascii="Tahoma" w:hAnsi="Tahoma" w:cs="Tahoma"/>
          <w:sz w:val="24"/>
        </w:rPr>
        <w:t xml:space="preserve">.  </w:t>
      </w:r>
      <w:r w:rsidR="0068178A">
        <w:rPr>
          <w:rFonts w:ascii="Tahoma" w:hAnsi="Tahoma" w:cs="Tahoma"/>
          <w:sz w:val="24"/>
        </w:rPr>
        <w:t>This post</w:t>
      </w:r>
      <w:r w:rsidRPr="00761A92">
        <w:rPr>
          <w:rFonts w:ascii="Tahoma" w:hAnsi="Tahoma" w:cs="Tahoma"/>
          <w:sz w:val="24"/>
        </w:rPr>
        <w:t xml:space="preserve"> will manage </w:t>
      </w:r>
      <w:r w:rsidR="0068178A">
        <w:rPr>
          <w:rFonts w:ascii="Tahoma" w:hAnsi="Tahoma" w:cs="Tahoma"/>
          <w:sz w:val="24"/>
        </w:rPr>
        <w:t xml:space="preserve">a portfolio of </w:t>
      </w:r>
      <w:r w:rsidRPr="00761A92">
        <w:rPr>
          <w:rFonts w:ascii="Tahoma" w:hAnsi="Tahoma" w:cs="Tahoma"/>
          <w:sz w:val="24"/>
        </w:rPr>
        <w:t xml:space="preserve">current </w:t>
      </w:r>
      <w:r w:rsidR="00FD468D">
        <w:rPr>
          <w:rFonts w:ascii="Tahoma" w:hAnsi="Tahoma" w:cs="Tahoma"/>
          <w:sz w:val="24"/>
        </w:rPr>
        <w:t>partnerships</w:t>
      </w:r>
      <w:r w:rsidR="00E3520C">
        <w:rPr>
          <w:rFonts w:ascii="Tahoma" w:hAnsi="Tahoma" w:cs="Tahoma"/>
          <w:sz w:val="24"/>
        </w:rPr>
        <w:t xml:space="preserve"> and w</w:t>
      </w:r>
      <w:r w:rsidR="00C3358C">
        <w:rPr>
          <w:rFonts w:ascii="Tahoma" w:hAnsi="Tahoma" w:cs="Tahoma"/>
          <w:sz w:val="24"/>
        </w:rPr>
        <w:t>ill require</w:t>
      </w:r>
      <w:r w:rsidRPr="00761A92">
        <w:rPr>
          <w:rFonts w:ascii="Tahoma" w:hAnsi="Tahoma" w:cs="Tahoma"/>
          <w:sz w:val="24"/>
        </w:rPr>
        <w:t xml:space="preserve"> excellent </w:t>
      </w:r>
      <w:r w:rsidR="00C3358C" w:rsidRPr="00761A92">
        <w:rPr>
          <w:rFonts w:ascii="Tahoma" w:hAnsi="Tahoma" w:cs="Tahoma"/>
          <w:sz w:val="24"/>
        </w:rPr>
        <w:t>communicati</w:t>
      </w:r>
      <w:r w:rsidR="00C3358C">
        <w:rPr>
          <w:rFonts w:ascii="Tahoma" w:hAnsi="Tahoma" w:cs="Tahoma"/>
          <w:sz w:val="24"/>
        </w:rPr>
        <w:t>on</w:t>
      </w:r>
      <w:r w:rsidR="00E3520C">
        <w:rPr>
          <w:rFonts w:ascii="Tahoma" w:hAnsi="Tahoma" w:cs="Tahoma"/>
          <w:sz w:val="24"/>
        </w:rPr>
        <w:t xml:space="preserve"> skills and a </w:t>
      </w:r>
      <w:r w:rsidRPr="00761A92">
        <w:rPr>
          <w:rFonts w:ascii="Tahoma" w:hAnsi="Tahoma" w:cs="Tahoma"/>
          <w:sz w:val="24"/>
        </w:rPr>
        <w:t>high</w:t>
      </w:r>
      <w:r w:rsidR="00E3520C">
        <w:rPr>
          <w:rFonts w:ascii="Tahoma" w:hAnsi="Tahoma" w:cs="Tahoma"/>
          <w:sz w:val="24"/>
        </w:rPr>
        <w:t xml:space="preserve"> level of</w:t>
      </w:r>
      <w:r w:rsidRPr="00761A92">
        <w:rPr>
          <w:rFonts w:ascii="Tahoma" w:hAnsi="Tahoma" w:cs="Tahoma"/>
          <w:sz w:val="24"/>
        </w:rPr>
        <w:t xml:space="preserve"> organis</w:t>
      </w:r>
      <w:r w:rsidR="00C3358C">
        <w:rPr>
          <w:rFonts w:ascii="Tahoma" w:hAnsi="Tahoma" w:cs="Tahoma"/>
          <w:sz w:val="24"/>
        </w:rPr>
        <w:t>ation</w:t>
      </w:r>
      <w:r w:rsidR="00E3520C">
        <w:rPr>
          <w:rFonts w:ascii="Tahoma" w:hAnsi="Tahoma" w:cs="Tahoma"/>
          <w:sz w:val="24"/>
        </w:rPr>
        <w:t>.</w:t>
      </w:r>
      <w:r w:rsidRPr="00761A92">
        <w:rPr>
          <w:rFonts w:ascii="Tahoma" w:hAnsi="Tahoma" w:cs="Tahoma"/>
          <w:sz w:val="24"/>
        </w:rPr>
        <w:t xml:space="preserve"> </w:t>
      </w:r>
      <w:r w:rsidR="002B487F">
        <w:rPr>
          <w:rFonts w:ascii="Tahoma" w:hAnsi="Tahoma" w:cs="Tahoma"/>
          <w:sz w:val="24"/>
        </w:rPr>
        <w:t>Also needed is a</w:t>
      </w:r>
      <w:r w:rsidR="00C3358C">
        <w:rPr>
          <w:rFonts w:ascii="Tahoma" w:hAnsi="Tahoma" w:cs="Tahoma"/>
          <w:sz w:val="24"/>
        </w:rPr>
        <w:t xml:space="preserve"> </w:t>
      </w:r>
      <w:r w:rsidRPr="00761A92">
        <w:rPr>
          <w:rFonts w:ascii="Tahoma" w:hAnsi="Tahoma" w:cs="Tahoma"/>
          <w:sz w:val="24"/>
        </w:rPr>
        <w:t>love</w:t>
      </w:r>
      <w:r w:rsidR="00C3358C">
        <w:rPr>
          <w:rFonts w:ascii="Tahoma" w:hAnsi="Tahoma" w:cs="Tahoma"/>
          <w:sz w:val="24"/>
        </w:rPr>
        <w:t xml:space="preserve"> of</w:t>
      </w:r>
      <w:r w:rsidRPr="00761A92">
        <w:rPr>
          <w:rFonts w:ascii="Tahoma" w:hAnsi="Tahoma" w:cs="Tahoma"/>
          <w:sz w:val="24"/>
        </w:rPr>
        <w:t xml:space="preserve"> building relationship</w:t>
      </w:r>
      <w:r w:rsidR="002B487F">
        <w:rPr>
          <w:rFonts w:ascii="Tahoma" w:hAnsi="Tahoma" w:cs="Tahoma"/>
          <w:sz w:val="24"/>
        </w:rPr>
        <w:t xml:space="preserve">s and </w:t>
      </w:r>
      <w:r w:rsidRPr="00761A92">
        <w:rPr>
          <w:rFonts w:ascii="Tahoma" w:hAnsi="Tahoma" w:cs="Tahoma"/>
          <w:sz w:val="24"/>
        </w:rPr>
        <w:t xml:space="preserve">the energy and enthusiasm to work externally to motivate </w:t>
      </w:r>
      <w:r w:rsidR="0068178A">
        <w:rPr>
          <w:rFonts w:ascii="Tahoma" w:hAnsi="Tahoma" w:cs="Tahoma"/>
          <w:sz w:val="24"/>
        </w:rPr>
        <w:t xml:space="preserve">supporters and </w:t>
      </w:r>
      <w:r w:rsidRPr="00761A92">
        <w:rPr>
          <w:rFonts w:ascii="Tahoma" w:hAnsi="Tahoma" w:cs="Tahoma"/>
          <w:sz w:val="24"/>
        </w:rPr>
        <w:t>partners and internally to develop applications</w:t>
      </w:r>
      <w:r w:rsidR="00ED4416" w:rsidRPr="00761A92">
        <w:rPr>
          <w:rFonts w:ascii="Tahoma" w:hAnsi="Tahoma" w:cs="Tahoma"/>
          <w:sz w:val="24"/>
        </w:rPr>
        <w:t xml:space="preserve"> and proposals</w:t>
      </w:r>
      <w:r w:rsidRPr="00761A92">
        <w:rPr>
          <w:rFonts w:ascii="Tahoma" w:hAnsi="Tahoma" w:cs="Tahoma"/>
          <w:sz w:val="24"/>
        </w:rPr>
        <w:t>.</w:t>
      </w:r>
    </w:p>
    <w:p w14:paraId="7CD2ACD1" w14:textId="00D220F3" w:rsidR="00645E98" w:rsidRPr="00761A92" w:rsidRDefault="00645E98" w:rsidP="00892273">
      <w:pPr>
        <w:jc w:val="both"/>
        <w:rPr>
          <w:rFonts w:ascii="Tahoma" w:hAnsi="Tahoma" w:cs="Tahoma"/>
          <w:sz w:val="24"/>
        </w:rPr>
      </w:pPr>
    </w:p>
    <w:p w14:paraId="0F1FC102" w14:textId="650FC92C" w:rsidR="000958B8" w:rsidRPr="00761A92" w:rsidRDefault="00DD691D" w:rsidP="000958B8">
      <w:pPr>
        <w:jc w:val="both"/>
        <w:rPr>
          <w:rFonts w:ascii="Tahoma" w:hAnsi="Tahoma" w:cs="Tahoma"/>
          <w:sz w:val="24"/>
        </w:rPr>
      </w:pPr>
      <w:r w:rsidRPr="00761A92">
        <w:rPr>
          <w:rFonts w:ascii="Tahoma" w:hAnsi="Tahoma" w:cs="Tahoma"/>
          <w:sz w:val="24"/>
        </w:rPr>
        <w:t xml:space="preserve">You will be joining the organisation at an incredibly exciting </w:t>
      </w:r>
      <w:r w:rsidR="005723E5" w:rsidRPr="00761A92">
        <w:rPr>
          <w:rFonts w:ascii="Tahoma" w:hAnsi="Tahoma" w:cs="Tahoma"/>
          <w:sz w:val="24"/>
        </w:rPr>
        <w:t>time and</w:t>
      </w:r>
      <w:r w:rsidRPr="00761A92">
        <w:rPr>
          <w:rFonts w:ascii="Tahoma" w:hAnsi="Tahoma" w:cs="Tahoma"/>
          <w:sz w:val="24"/>
        </w:rPr>
        <w:t xml:space="preserve"> have the </w:t>
      </w:r>
      <w:r w:rsidR="000958B8" w:rsidRPr="00761A92">
        <w:rPr>
          <w:rFonts w:ascii="Tahoma" w:hAnsi="Tahoma" w:cs="Tahoma"/>
          <w:sz w:val="24"/>
        </w:rPr>
        <w:t>opportunity to develop your skills in fundraising and partnership management</w:t>
      </w:r>
      <w:r w:rsidR="00ED4416" w:rsidRPr="00761A92">
        <w:rPr>
          <w:rFonts w:ascii="Tahoma" w:hAnsi="Tahoma" w:cs="Tahoma"/>
          <w:sz w:val="24"/>
        </w:rPr>
        <w:t xml:space="preserve"> with an organisation who has ambitious growth plans over the next five years. </w:t>
      </w:r>
    </w:p>
    <w:p w14:paraId="1B851E47" w14:textId="3A57A739" w:rsidR="000958B8" w:rsidRDefault="000958B8" w:rsidP="000958B8">
      <w:pPr>
        <w:rPr>
          <w:rFonts w:ascii="Tahoma" w:hAnsi="Tahoma" w:cs="Tahoma"/>
          <w:b/>
          <w:bCs/>
          <w:sz w:val="24"/>
        </w:rPr>
      </w:pPr>
    </w:p>
    <w:p w14:paraId="193CDEC6" w14:textId="60291330" w:rsidR="000958B8" w:rsidRDefault="00E3520C" w:rsidP="005723E5">
      <w:pPr>
        <w:rPr>
          <w:rFonts w:ascii="Tahoma" w:hAnsi="Tahoma" w:cs="Tahoma"/>
          <w:b/>
          <w:bCs/>
          <w:sz w:val="24"/>
        </w:rPr>
      </w:pPr>
      <w:r>
        <w:rPr>
          <w:rFonts w:ascii="Tahoma" w:hAnsi="Tahoma" w:cs="Tahoma"/>
          <w:b/>
          <w:bCs/>
          <w:sz w:val="24"/>
        </w:rPr>
        <w:t>Role Responsibilities</w:t>
      </w:r>
      <w:r w:rsidR="000958B8" w:rsidRPr="000958B8">
        <w:rPr>
          <w:rFonts w:ascii="Tahoma" w:hAnsi="Tahoma" w:cs="Tahoma"/>
          <w:b/>
          <w:bCs/>
          <w:sz w:val="24"/>
        </w:rPr>
        <w:t>:</w:t>
      </w:r>
    </w:p>
    <w:p w14:paraId="0EE8B19C" w14:textId="6521B97F" w:rsidR="00DD691D" w:rsidRDefault="00DD691D" w:rsidP="005723E5">
      <w:pPr>
        <w:pStyle w:val="ListParagraph"/>
        <w:numPr>
          <w:ilvl w:val="0"/>
          <w:numId w:val="36"/>
        </w:numPr>
        <w:rPr>
          <w:rFonts w:ascii="Tahoma" w:hAnsi="Tahoma" w:cs="Tahoma"/>
          <w:sz w:val="24"/>
        </w:rPr>
      </w:pPr>
      <w:r w:rsidRPr="005723E5">
        <w:rPr>
          <w:rFonts w:ascii="Tahoma" w:hAnsi="Tahoma" w:cs="Tahoma"/>
          <w:sz w:val="24"/>
        </w:rPr>
        <w:t>Contribute to Vision Foundation</w:t>
      </w:r>
      <w:r w:rsidR="0068178A">
        <w:rPr>
          <w:rFonts w:ascii="Tahoma" w:hAnsi="Tahoma" w:cs="Tahoma"/>
          <w:sz w:val="24"/>
        </w:rPr>
        <w:t>’</w:t>
      </w:r>
      <w:r w:rsidRPr="005723E5">
        <w:rPr>
          <w:rFonts w:ascii="Tahoma" w:hAnsi="Tahoma" w:cs="Tahoma"/>
          <w:sz w:val="24"/>
        </w:rPr>
        <w:t xml:space="preserve">s overall </w:t>
      </w:r>
      <w:r w:rsidR="0032733B">
        <w:rPr>
          <w:rFonts w:ascii="Tahoma" w:hAnsi="Tahoma" w:cs="Tahoma"/>
          <w:sz w:val="24"/>
        </w:rPr>
        <w:t>f</w:t>
      </w:r>
      <w:r w:rsidRPr="005723E5">
        <w:rPr>
          <w:rFonts w:ascii="Tahoma" w:hAnsi="Tahoma" w:cs="Tahoma"/>
          <w:sz w:val="24"/>
        </w:rPr>
        <w:t>undraising strategy as a member of the Fundraising Team</w:t>
      </w:r>
    </w:p>
    <w:p w14:paraId="10D774DD" w14:textId="07A64AB1" w:rsidR="006C01FA" w:rsidRDefault="006C01FA" w:rsidP="006C01FA">
      <w:pPr>
        <w:pStyle w:val="ListParagraph"/>
        <w:numPr>
          <w:ilvl w:val="0"/>
          <w:numId w:val="36"/>
        </w:numPr>
        <w:rPr>
          <w:rFonts w:ascii="Tahoma" w:hAnsi="Tahoma" w:cs="Tahoma"/>
          <w:sz w:val="24"/>
        </w:rPr>
      </w:pPr>
      <w:r w:rsidRPr="006C01FA">
        <w:rPr>
          <w:rFonts w:ascii="Tahoma" w:hAnsi="Tahoma" w:cs="Tahoma"/>
          <w:sz w:val="24"/>
        </w:rPr>
        <w:t>Research, approach and develop new corporate partnership opportunities as agreed with the Head of Corporate Partnerships, managing a pipeline of corporate fundraising activity</w:t>
      </w:r>
    </w:p>
    <w:p w14:paraId="46745A14" w14:textId="7DE619EB" w:rsidR="0068178A" w:rsidRPr="006C01FA" w:rsidRDefault="0068178A" w:rsidP="0068178A">
      <w:pPr>
        <w:pStyle w:val="ListParagraph"/>
        <w:numPr>
          <w:ilvl w:val="0"/>
          <w:numId w:val="36"/>
        </w:numPr>
        <w:rPr>
          <w:rFonts w:ascii="Tahoma" w:hAnsi="Tahoma" w:cs="Tahoma"/>
          <w:sz w:val="24"/>
        </w:rPr>
      </w:pPr>
      <w:r w:rsidRPr="006C01FA">
        <w:rPr>
          <w:rFonts w:ascii="Tahoma" w:hAnsi="Tahoma" w:cs="Tahoma"/>
          <w:sz w:val="24"/>
        </w:rPr>
        <w:t xml:space="preserve">Research, approach and develop new </w:t>
      </w:r>
      <w:r>
        <w:rPr>
          <w:rFonts w:ascii="Tahoma" w:hAnsi="Tahoma" w:cs="Tahoma"/>
          <w:sz w:val="24"/>
        </w:rPr>
        <w:t>trust and foundation</w:t>
      </w:r>
      <w:r w:rsidRPr="006C01FA">
        <w:rPr>
          <w:rFonts w:ascii="Tahoma" w:hAnsi="Tahoma" w:cs="Tahoma"/>
          <w:sz w:val="24"/>
        </w:rPr>
        <w:t xml:space="preserve"> opportunities as agreed with the </w:t>
      </w:r>
      <w:r>
        <w:rPr>
          <w:rFonts w:ascii="Tahoma" w:hAnsi="Tahoma" w:cs="Tahoma"/>
          <w:sz w:val="24"/>
        </w:rPr>
        <w:t>Grants Manager</w:t>
      </w:r>
      <w:r w:rsidRPr="006C01FA">
        <w:rPr>
          <w:rFonts w:ascii="Tahoma" w:hAnsi="Tahoma" w:cs="Tahoma"/>
          <w:sz w:val="24"/>
        </w:rPr>
        <w:t xml:space="preserve">, managing a pipeline of </w:t>
      </w:r>
      <w:r>
        <w:rPr>
          <w:rFonts w:ascii="Tahoma" w:hAnsi="Tahoma" w:cs="Tahoma"/>
          <w:sz w:val="24"/>
        </w:rPr>
        <w:t>trust supporters</w:t>
      </w:r>
    </w:p>
    <w:p w14:paraId="0FF26127" w14:textId="785B5C0D" w:rsidR="00DD691D" w:rsidRDefault="00DD691D" w:rsidP="005723E5">
      <w:pPr>
        <w:pStyle w:val="ListParagraph"/>
        <w:numPr>
          <w:ilvl w:val="0"/>
          <w:numId w:val="36"/>
        </w:numPr>
        <w:rPr>
          <w:rFonts w:ascii="Tahoma" w:hAnsi="Tahoma" w:cs="Tahoma"/>
          <w:sz w:val="24"/>
        </w:rPr>
      </w:pPr>
      <w:r w:rsidRPr="005723E5">
        <w:rPr>
          <w:rFonts w:ascii="Tahoma" w:hAnsi="Tahoma" w:cs="Tahoma"/>
          <w:sz w:val="24"/>
        </w:rPr>
        <w:t xml:space="preserve">Manage a portfolio of existing </w:t>
      </w:r>
      <w:r w:rsidR="0068178A">
        <w:rPr>
          <w:rFonts w:ascii="Tahoma" w:hAnsi="Tahoma" w:cs="Tahoma"/>
          <w:sz w:val="24"/>
        </w:rPr>
        <w:t>partnerships across the high value team</w:t>
      </w:r>
      <w:r w:rsidRPr="005723E5">
        <w:rPr>
          <w:rFonts w:ascii="Tahoma" w:hAnsi="Tahoma" w:cs="Tahoma"/>
          <w:sz w:val="24"/>
        </w:rPr>
        <w:t>, providing exceptional supporter care and delivering successful partnerships</w:t>
      </w:r>
    </w:p>
    <w:p w14:paraId="0D305EAF" w14:textId="2048B986" w:rsidR="002B487F" w:rsidRPr="005723E5" w:rsidRDefault="002B487F" w:rsidP="005723E5">
      <w:pPr>
        <w:pStyle w:val="ListParagraph"/>
        <w:numPr>
          <w:ilvl w:val="0"/>
          <w:numId w:val="36"/>
        </w:numPr>
        <w:rPr>
          <w:rFonts w:ascii="Tahoma" w:hAnsi="Tahoma" w:cs="Tahoma"/>
          <w:sz w:val="24"/>
        </w:rPr>
      </w:pPr>
      <w:r>
        <w:rPr>
          <w:rFonts w:ascii="Tahoma" w:hAnsi="Tahoma" w:cs="Tahoma"/>
          <w:sz w:val="24"/>
        </w:rPr>
        <w:t>Provide general administration support across the fundraising team as required</w:t>
      </w:r>
    </w:p>
    <w:p w14:paraId="6085C07A" w14:textId="63E756AE" w:rsidR="00DD691D" w:rsidRPr="0032733B" w:rsidRDefault="00DD691D" w:rsidP="0032733B">
      <w:pPr>
        <w:pStyle w:val="ListParagraph"/>
        <w:numPr>
          <w:ilvl w:val="0"/>
          <w:numId w:val="36"/>
        </w:numPr>
        <w:rPr>
          <w:rFonts w:ascii="Tahoma" w:hAnsi="Tahoma" w:cs="Tahoma"/>
          <w:sz w:val="24"/>
        </w:rPr>
      </w:pPr>
      <w:r w:rsidRPr="0032733B">
        <w:rPr>
          <w:rFonts w:ascii="Tahoma" w:hAnsi="Tahoma" w:cs="Tahoma"/>
          <w:sz w:val="24"/>
        </w:rPr>
        <w:lastRenderedPageBreak/>
        <w:t xml:space="preserve">Develop </w:t>
      </w:r>
      <w:r w:rsidR="006C01FA" w:rsidRPr="0032733B">
        <w:rPr>
          <w:rFonts w:ascii="Tahoma" w:hAnsi="Tahoma" w:cs="Tahoma"/>
          <w:sz w:val="24"/>
        </w:rPr>
        <w:t>partners</w:t>
      </w:r>
      <w:r w:rsidR="0068178A">
        <w:rPr>
          <w:rFonts w:ascii="Tahoma" w:hAnsi="Tahoma" w:cs="Tahoma"/>
          <w:sz w:val="24"/>
        </w:rPr>
        <w:t>hips</w:t>
      </w:r>
      <w:r w:rsidRPr="0032733B">
        <w:rPr>
          <w:rFonts w:ascii="Tahoma" w:hAnsi="Tahoma" w:cs="Tahoma"/>
          <w:sz w:val="24"/>
        </w:rPr>
        <w:t xml:space="preserve"> and </w:t>
      </w:r>
      <w:r w:rsidR="0032733B" w:rsidRPr="0032733B">
        <w:rPr>
          <w:rFonts w:ascii="Tahoma" w:hAnsi="Tahoma" w:cs="Tahoma"/>
          <w:sz w:val="24"/>
        </w:rPr>
        <w:t>stewarding them where possible to become long-term supporters of Vision Foundation</w:t>
      </w:r>
    </w:p>
    <w:p w14:paraId="4DEBCD2F" w14:textId="76D6C51C" w:rsidR="00DD691D" w:rsidRPr="005723E5" w:rsidRDefault="00DD691D" w:rsidP="005723E5">
      <w:pPr>
        <w:pStyle w:val="ListParagraph"/>
        <w:numPr>
          <w:ilvl w:val="0"/>
          <w:numId w:val="35"/>
        </w:numPr>
        <w:rPr>
          <w:rFonts w:ascii="Tahoma" w:hAnsi="Tahoma" w:cs="Tahoma"/>
          <w:sz w:val="24"/>
        </w:rPr>
      </w:pPr>
      <w:r w:rsidRPr="005723E5">
        <w:rPr>
          <w:rFonts w:ascii="Tahoma" w:hAnsi="Tahoma" w:cs="Tahoma"/>
          <w:sz w:val="24"/>
        </w:rPr>
        <w:t>Supporting the development and delivery of partner fundraising and associated activities, attending in person where required</w:t>
      </w:r>
    </w:p>
    <w:p w14:paraId="7B067DD4" w14:textId="5C1AD997" w:rsidR="006C01FA" w:rsidRPr="006C01FA" w:rsidRDefault="00DD691D" w:rsidP="006C01FA">
      <w:pPr>
        <w:pStyle w:val="ListParagraph"/>
        <w:numPr>
          <w:ilvl w:val="0"/>
          <w:numId w:val="35"/>
        </w:numPr>
        <w:rPr>
          <w:rFonts w:ascii="Tahoma" w:hAnsi="Tahoma" w:cs="Tahoma"/>
          <w:sz w:val="24"/>
        </w:rPr>
      </w:pPr>
      <w:r w:rsidRPr="005723E5">
        <w:rPr>
          <w:rFonts w:ascii="Tahoma" w:hAnsi="Tahoma" w:cs="Tahoma"/>
          <w:sz w:val="24"/>
        </w:rPr>
        <w:t xml:space="preserve">Provide written reports to </w:t>
      </w:r>
      <w:r w:rsidR="0068178A">
        <w:rPr>
          <w:rFonts w:ascii="Tahoma" w:hAnsi="Tahoma" w:cs="Tahoma"/>
          <w:sz w:val="24"/>
        </w:rPr>
        <w:t xml:space="preserve">trusts and foundations, major donors and </w:t>
      </w:r>
      <w:r w:rsidRPr="005723E5">
        <w:rPr>
          <w:rFonts w:ascii="Tahoma" w:hAnsi="Tahoma" w:cs="Tahoma"/>
          <w:sz w:val="24"/>
        </w:rPr>
        <w:t>corporate partners as required</w:t>
      </w:r>
    </w:p>
    <w:p w14:paraId="66E0F4A2" w14:textId="1B8A2324" w:rsidR="00DD691D" w:rsidRPr="005F6004" w:rsidRDefault="00DD691D" w:rsidP="005723E5">
      <w:pPr>
        <w:pStyle w:val="ListParagraph"/>
        <w:numPr>
          <w:ilvl w:val="0"/>
          <w:numId w:val="35"/>
        </w:numPr>
        <w:rPr>
          <w:rFonts w:ascii="Tahoma" w:hAnsi="Tahoma" w:cs="Tahoma"/>
          <w:sz w:val="24"/>
        </w:rPr>
      </w:pPr>
      <w:r w:rsidRPr="005F6004">
        <w:rPr>
          <w:rFonts w:ascii="Tahoma" w:hAnsi="Tahoma" w:cs="Tahoma"/>
          <w:sz w:val="24"/>
        </w:rPr>
        <w:t xml:space="preserve">Work closely with the Events </w:t>
      </w:r>
      <w:r w:rsidR="005723E5" w:rsidRPr="005F6004">
        <w:rPr>
          <w:rFonts w:ascii="Tahoma" w:hAnsi="Tahoma" w:cs="Tahoma"/>
          <w:sz w:val="24"/>
        </w:rPr>
        <w:t>team</w:t>
      </w:r>
      <w:r w:rsidRPr="005F6004">
        <w:rPr>
          <w:rFonts w:ascii="Tahoma" w:hAnsi="Tahoma" w:cs="Tahoma"/>
          <w:sz w:val="24"/>
        </w:rPr>
        <w:t xml:space="preserve"> </w:t>
      </w:r>
      <w:r w:rsidR="0068178A" w:rsidRPr="005F6004">
        <w:rPr>
          <w:rFonts w:ascii="Tahoma" w:hAnsi="Tahoma" w:cs="Tahoma"/>
          <w:sz w:val="24"/>
        </w:rPr>
        <w:t xml:space="preserve">and the Centenary Appeal Manager </w:t>
      </w:r>
      <w:r w:rsidRPr="005F6004">
        <w:rPr>
          <w:rFonts w:ascii="Tahoma" w:hAnsi="Tahoma" w:cs="Tahoma"/>
          <w:sz w:val="24"/>
        </w:rPr>
        <w:t>to maximise the effectiveness of engagement and stewardship events in supporting the development of existing and prospective relationships</w:t>
      </w:r>
      <w:r w:rsidR="00F70048" w:rsidRPr="005F6004">
        <w:rPr>
          <w:rFonts w:ascii="Tahoma" w:hAnsi="Tahoma" w:cs="Tahoma"/>
          <w:sz w:val="24"/>
        </w:rPr>
        <w:t>.</w:t>
      </w:r>
    </w:p>
    <w:p w14:paraId="234E6B96" w14:textId="4AA65EA9" w:rsidR="00F70048" w:rsidRPr="005F6004" w:rsidRDefault="00F70048" w:rsidP="005723E5">
      <w:pPr>
        <w:pStyle w:val="ListParagraph"/>
        <w:numPr>
          <w:ilvl w:val="0"/>
          <w:numId w:val="35"/>
        </w:numPr>
        <w:rPr>
          <w:rFonts w:ascii="Tahoma" w:hAnsi="Tahoma" w:cs="Tahoma"/>
          <w:sz w:val="24"/>
        </w:rPr>
      </w:pPr>
      <w:r w:rsidRPr="005F6004">
        <w:rPr>
          <w:rFonts w:ascii="Tahoma" w:hAnsi="Tahoma" w:cs="Tahoma"/>
          <w:sz w:val="24"/>
        </w:rPr>
        <w:t xml:space="preserve">Provide general admin and event support for the delivery of the partner and </w:t>
      </w:r>
      <w:r w:rsidR="008E0D3C" w:rsidRPr="005F6004">
        <w:rPr>
          <w:rFonts w:ascii="Tahoma" w:hAnsi="Tahoma" w:cs="Tahoma"/>
          <w:sz w:val="24"/>
        </w:rPr>
        <w:t>stewardship</w:t>
      </w:r>
      <w:r w:rsidRPr="005F6004">
        <w:rPr>
          <w:rFonts w:ascii="Tahoma" w:hAnsi="Tahoma" w:cs="Tahoma"/>
          <w:sz w:val="24"/>
        </w:rPr>
        <w:t xml:space="preserve"> events</w:t>
      </w:r>
      <w:r w:rsidR="004238AC" w:rsidRPr="005F6004">
        <w:rPr>
          <w:rFonts w:ascii="Tahoma" w:hAnsi="Tahoma" w:cs="Tahoma"/>
          <w:sz w:val="24"/>
        </w:rPr>
        <w:t xml:space="preserve"> portfolio</w:t>
      </w:r>
      <w:r w:rsidRPr="005F6004">
        <w:rPr>
          <w:rFonts w:ascii="Tahoma" w:hAnsi="Tahoma" w:cs="Tahoma"/>
          <w:sz w:val="24"/>
        </w:rPr>
        <w:t>.</w:t>
      </w:r>
    </w:p>
    <w:p w14:paraId="65DED5A7" w14:textId="5EC4145F" w:rsidR="00DD691D" w:rsidRPr="005723E5" w:rsidRDefault="006C01FA" w:rsidP="005723E5">
      <w:pPr>
        <w:pStyle w:val="ListParagraph"/>
        <w:numPr>
          <w:ilvl w:val="0"/>
          <w:numId w:val="35"/>
        </w:numPr>
        <w:rPr>
          <w:rFonts w:ascii="Tahoma" w:hAnsi="Tahoma" w:cs="Tahoma"/>
          <w:sz w:val="24"/>
        </w:rPr>
      </w:pPr>
      <w:r>
        <w:rPr>
          <w:rFonts w:ascii="Tahoma" w:hAnsi="Tahoma" w:cs="Tahoma"/>
          <w:sz w:val="24"/>
        </w:rPr>
        <w:t>Support with the d</w:t>
      </w:r>
      <w:r w:rsidR="00DD691D" w:rsidRPr="005723E5">
        <w:rPr>
          <w:rFonts w:ascii="Tahoma" w:hAnsi="Tahoma" w:cs="Tahoma"/>
          <w:sz w:val="24"/>
        </w:rPr>
        <w:t>evelop</w:t>
      </w:r>
      <w:r>
        <w:rPr>
          <w:rFonts w:ascii="Tahoma" w:hAnsi="Tahoma" w:cs="Tahoma"/>
          <w:sz w:val="24"/>
        </w:rPr>
        <w:t xml:space="preserve">ment of </w:t>
      </w:r>
      <w:r w:rsidR="00DD691D" w:rsidRPr="005723E5">
        <w:rPr>
          <w:rFonts w:ascii="Tahoma" w:hAnsi="Tahoma" w:cs="Tahoma"/>
          <w:sz w:val="24"/>
        </w:rPr>
        <w:t>innovative proposals in conjunction with colleagues</w:t>
      </w:r>
    </w:p>
    <w:p w14:paraId="065AF039" w14:textId="51E185D3" w:rsidR="00DD691D" w:rsidRPr="005723E5" w:rsidRDefault="00DD691D" w:rsidP="005723E5">
      <w:pPr>
        <w:pStyle w:val="ListParagraph"/>
        <w:numPr>
          <w:ilvl w:val="0"/>
          <w:numId w:val="35"/>
        </w:numPr>
        <w:rPr>
          <w:rFonts w:ascii="Tahoma" w:hAnsi="Tahoma" w:cs="Tahoma"/>
          <w:sz w:val="24"/>
        </w:rPr>
      </w:pPr>
      <w:r w:rsidRPr="005723E5">
        <w:rPr>
          <w:rFonts w:ascii="Tahoma" w:hAnsi="Tahoma" w:cs="Tahoma"/>
          <w:sz w:val="24"/>
        </w:rPr>
        <w:t>Confidently present the key messages of</w:t>
      </w:r>
      <w:r w:rsidR="006C01FA">
        <w:rPr>
          <w:rFonts w:ascii="Tahoma" w:hAnsi="Tahoma" w:cs="Tahoma"/>
          <w:sz w:val="24"/>
        </w:rPr>
        <w:t xml:space="preserve"> the</w:t>
      </w:r>
      <w:r w:rsidRPr="005723E5">
        <w:rPr>
          <w:rFonts w:ascii="Tahoma" w:hAnsi="Tahoma" w:cs="Tahoma"/>
          <w:sz w:val="24"/>
        </w:rPr>
        <w:t xml:space="preserve"> </w:t>
      </w:r>
      <w:r w:rsidR="005723E5" w:rsidRPr="005723E5">
        <w:rPr>
          <w:rFonts w:ascii="Tahoma" w:hAnsi="Tahoma" w:cs="Tahoma"/>
          <w:sz w:val="24"/>
        </w:rPr>
        <w:t>Vision Foundation</w:t>
      </w:r>
      <w:r w:rsidRPr="005723E5">
        <w:rPr>
          <w:rFonts w:ascii="Tahoma" w:hAnsi="Tahoma" w:cs="Tahoma"/>
          <w:sz w:val="24"/>
        </w:rPr>
        <w:t xml:space="preserve"> and encourage support via a variety of media </w:t>
      </w:r>
      <w:r w:rsidR="002B487F" w:rsidRPr="005723E5">
        <w:rPr>
          <w:rFonts w:ascii="Tahoma" w:hAnsi="Tahoma" w:cs="Tahoma"/>
          <w:sz w:val="24"/>
        </w:rPr>
        <w:t>including</w:t>
      </w:r>
      <w:r w:rsidRPr="005723E5">
        <w:rPr>
          <w:rFonts w:ascii="Tahoma" w:hAnsi="Tahoma" w:cs="Tahoma"/>
          <w:sz w:val="24"/>
        </w:rPr>
        <w:t xml:space="preserve"> informal conversations, networking, presentations, written literature</w:t>
      </w:r>
    </w:p>
    <w:p w14:paraId="35A3A2A1" w14:textId="68AE31D0" w:rsidR="00DD691D" w:rsidRPr="005723E5" w:rsidRDefault="00DD691D" w:rsidP="005723E5">
      <w:pPr>
        <w:pStyle w:val="ListParagraph"/>
        <w:numPr>
          <w:ilvl w:val="0"/>
          <w:numId w:val="35"/>
        </w:numPr>
        <w:rPr>
          <w:rFonts w:ascii="Tahoma" w:hAnsi="Tahoma" w:cs="Tahoma"/>
          <w:sz w:val="24"/>
        </w:rPr>
      </w:pPr>
      <w:r w:rsidRPr="005723E5">
        <w:rPr>
          <w:rFonts w:ascii="Tahoma" w:hAnsi="Tahoma" w:cs="Tahoma"/>
          <w:sz w:val="24"/>
        </w:rPr>
        <w:t xml:space="preserve">Set and monitor budgets, in conjunction with the </w:t>
      </w:r>
      <w:r w:rsidR="005723E5" w:rsidRPr="005723E5">
        <w:rPr>
          <w:rFonts w:ascii="Tahoma" w:hAnsi="Tahoma" w:cs="Tahoma"/>
          <w:sz w:val="24"/>
        </w:rPr>
        <w:t>Head of Corporate</w:t>
      </w:r>
      <w:r w:rsidR="0068178A">
        <w:rPr>
          <w:rFonts w:ascii="Tahoma" w:hAnsi="Tahoma" w:cs="Tahoma"/>
          <w:sz w:val="24"/>
        </w:rPr>
        <w:t xml:space="preserve"> Partnerships, Grants Manager and Centenary Appeal Manager</w:t>
      </w:r>
    </w:p>
    <w:p w14:paraId="3E7EEEC6" w14:textId="386303A1" w:rsidR="00DD691D" w:rsidRPr="005723E5" w:rsidRDefault="00DD691D" w:rsidP="005723E5">
      <w:pPr>
        <w:pStyle w:val="ListParagraph"/>
        <w:numPr>
          <w:ilvl w:val="0"/>
          <w:numId w:val="35"/>
        </w:numPr>
        <w:rPr>
          <w:rFonts w:ascii="Tahoma" w:hAnsi="Tahoma" w:cs="Tahoma"/>
          <w:sz w:val="24"/>
        </w:rPr>
      </w:pPr>
      <w:r w:rsidRPr="005723E5">
        <w:rPr>
          <w:rFonts w:ascii="Tahoma" w:hAnsi="Tahoma" w:cs="Tahoma"/>
          <w:sz w:val="24"/>
        </w:rPr>
        <w:t xml:space="preserve">Use </w:t>
      </w:r>
      <w:proofErr w:type="spellStart"/>
      <w:r w:rsidR="005723E5" w:rsidRPr="005723E5">
        <w:rPr>
          <w:rFonts w:ascii="Tahoma" w:hAnsi="Tahoma" w:cs="Tahoma"/>
          <w:sz w:val="24"/>
        </w:rPr>
        <w:t>ThankQ</w:t>
      </w:r>
      <w:proofErr w:type="spellEnd"/>
      <w:r w:rsidRPr="005723E5">
        <w:rPr>
          <w:rFonts w:ascii="Tahoma" w:hAnsi="Tahoma" w:cs="Tahoma"/>
          <w:sz w:val="24"/>
        </w:rPr>
        <w:t xml:space="preserve">, the fundraising database, to effectively administer and manage </w:t>
      </w:r>
      <w:r w:rsidR="002B487F">
        <w:rPr>
          <w:rFonts w:ascii="Tahoma" w:hAnsi="Tahoma" w:cs="Tahoma"/>
          <w:sz w:val="24"/>
        </w:rPr>
        <w:t>partnership</w:t>
      </w:r>
      <w:r w:rsidRPr="005723E5">
        <w:rPr>
          <w:rFonts w:ascii="Tahoma" w:hAnsi="Tahoma" w:cs="Tahoma"/>
          <w:sz w:val="24"/>
        </w:rPr>
        <w:t xml:space="preserve"> activities</w:t>
      </w:r>
    </w:p>
    <w:p w14:paraId="2382BD30" w14:textId="2030B665" w:rsidR="00DD691D" w:rsidRDefault="00DD691D" w:rsidP="005723E5">
      <w:pPr>
        <w:pStyle w:val="ListParagraph"/>
        <w:numPr>
          <w:ilvl w:val="0"/>
          <w:numId w:val="35"/>
        </w:numPr>
        <w:rPr>
          <w:rFonts w:ascii="Tahoma" w:hAnsi="Tahoma" w:cs="Tahoma"/>
          <w:sz w:val="24"/>
        </w:rPr>
      </w:pPr>
      <w:r w:rsidRPr="005723E5">
        <w:rPr>
          <w:rFonts w:ascii="Tahoma" w:hAnsi="Tahoma" w:cs="Tahoma"/>
          <w:sz w:val="24"/>
        </w:rPr>
        <w:t xml:space="preserve">Manage </w:t>
      </w:r>
      <w:r w:rsidR="0068178A">
        <w:rPr>
          <w:rFonts w:ascii="Tahoma" w:hAnsi="Tahoma" w:cs="Tahoma"/>
          <w:sz w:val="24"/>
        </w:rPr>
        <w:t>high value</w:t>
      </w:r>
      <w:r w:rsidRPr="005723E5">
        <w:rPr>
          <w:rFonts w:ascii="Tahoma" w:hAnsi="Tahoma" w:cs="Tahoma"/>
          <w:sz w:val="24"/>
        </w:rPr>
        <w:t xml:space="preserve"> administration ensuring that all donations and income </w:t>
      </w:r>
      <w:r w:rsidR="0068178A">
        <w:rPr>
          <w:rFonts w:ascii="Tahoma" w:hAnsi="Tahoma" w:cs="Tahoma"/>
          <w:sz w:val="24"/>
        </w:rPr>
        <w:t>are</w:t>
      </w:r>
      <w:r w:rsidRPr="005723E5">
        <w:rPr>
          <w:rFonts w:ascii="Tahoma" w:hAnsi="Tahoma" w:cs="Tahoma"/>
          <w:sz w:val="24"/>
        </w:rPr>
        <w:t xml:space="preserve"> correctly recorded, tracked and thanked</w:t>
      </w:r>
    </w:p>
    <w:p w14:paraId="04C3B0F9" w14:textId="498F14D9" w:rsidR="00761A92" w:rsidRPr="00761A92" w:rsidRDefault="00761A92" w:rsidP="00761A92">
      <w:pPr>
        <w:pStyle w:val="ListParagraph"/>
        <w:numPr>
          <w:ilvl w:val="0"/>
          <w:numId w:val="35"/>
        </w:numPr>
        <w:rPr>
          <w:rFonts w:ascii="Tahoma" w:hAnsi="Tahoma" w:cs="Tahoma"/>
          <w:sz w:val="24"/>
        </w:rPr>
      </w:pPr>
      <w:r w:rsidRPr="00761A92">
        <w:rPr>
          <w:rFonts w:ascii="Tahoma" w:hAnsi="Tahoma" w:cs="Tahoma"/>
          <w:sz w:val="24"/>
        </w:rPr>
        <w:t>To work at all times in compliance with the Fundraising Regulator’s Code of Practice and data protection legislation</w:t>
      </w:r>
    </w:p>
    <w:p w14:paraId="75A43A42" w14:textId="77777777" w:rsidR="005723E5" w:rsidRDefault="005723E5" w:rsidP="00DD691D">
      <w:pPr>
        <w:rPr>
          <w:rFonts w:ascii="Tahoma" w:hAnsi="Tahoma" w:cs="Tahoma"/>
          <w:sz w:val="24"/>
        </w:rPr>
      </w:pPr>
    </w:p>
    <w:p w14:paraId="5222FCA4" w14:textId="2B4448A9" w:rsidR="00DD691D" w:rsidRPr="005723E5" w:rsidRDefault="00DD691D" w:rsidP="00DD691D">
      <w:pPr>
        <w:rPr>
          <w:rFonts w:ascii="Tahoma" w:hAnsi="Tahoma" w:cs="Tahoma"/>
          <w:b/>
          <w:bCs/>
          <w:sz w:val="24"/>
        </w:rPr>
      </w:pPr>
      <w:r w:rsidRPr="005723E5">
        <w:rPr>
          <w:rFonts w:ascii="Tahoma" w:hAnsi="Tahoma" w:cs="Tahoma"/>
          <w:b/>
          <w:bCs/>
          <w:sz w:val="24"/>
        </w:rPr>
        <w:t>Requirements:</w:t>
      </w:r>
    </w:p>
    <w:p w14:paraId="2343015D" w14:textId="610AFA13" w:rsidR="00DD691D" w:rsidRPr="00761A92" w:rsidRDefault="00DD691D" w:rsidP="00761A92">
      <w:pPr>
        <w:pStyle w:val="ListParagraph"/>
        <w:numPr>
          <w:ilvl w:val="0"/>
          <w:numId w:val="37"/>
        </w:numPr>
        <w:rPr>
          <w:rFonts w:ascii="Tahoma" w:hAnsi="Tahoma" w:cs="Tahoma"/>
          <w:sz w:val="24"/>
        </w:rPr>
      </w:pPr>
      <w:r w:rsidRPr="00761A92">
        <w:rPr>
          <w:rFonts w:ascii="Tahoma" w:hAnsi="Tahoma" w:cs="Tahoma"/>
          <w:sz w:val="24"/>
        </w:rPr>
        <w:t xml:space="preserve">Relevant fundraising </w:t>
      </w:r>
      <w:r w:rsidR="00761A92" w:rsidRPr="00761A92">
        <w:rPr>
          <w:rFonts w:ascii="Tahoma" w:hAnsi="Tahoma" w:cs="Tahoma"/>
          <w:sz w:val="24"/>
        </w:rPr>
        <w:t>and</w:t>
      </w:r>
      <w:r w:rsidRPr="00761A92">
        <w:rPr>
          <w:rFonts w:ascii="Tahoma" w:hAnsi="Tahoma" w:cs="Tahoma"/>
          <w:sz w:val="24"/>
        </w:rPr>
        <w:t xml:space="preserve"> </w:t>
      </w:r>
      <w:r w:rsidR="0068178A">
        <w:rPr>
          <w:rFonts w:ascii="Tahoma" w:hAnsi="Tahoma" w:cs="Tahoma"/>
          <w:sz w:val="24"/>
        </w:rPr>
        <w:t xml:space="preserve">relationship </w:t>
      </w:r>
      <w:r w:rsidRPr="00761A92">
        <w:rPr>
          <w:rFonts w:ascii="Tahoma" w:hAnsi="Tahoma" w:cs="Tahoma"/>
          <w:sz w:val="24"/>
        </w:rPr>
        <w:t>management experience</w:t>
      </w:r>
    </w:p>
    <w:p w14:paraId="4A84896E" w14:textId="63FB8D24" w:rsidR="005723E5" w:rsidRPr="00761A92" w:rsidRDefault="005723E5" w:rsidP="00761A92">
      <w:pPr>
        <w:pStyle w:val="ListParagraph"/>
        <w:numPr>
          <w:ilvl w:val="0"/>
          <w:numId w:val="37"/>
        </w:numPr>
        <w:rPr>
          <w:rFonts w:ascii="Tahoma" w:hAnsi="Tahoma" w:cs="Tahoma"/>
          <w:sz w:val="24"/>
        </w:rPr>
      </w:pPr>
      <w:r w:rsidRPr="00761A92">
        <w:rPr>
          <w:rFonts w:ascii="Tahoma" w:hAnsi="Tahoma" w:cs="Tahoma"/>
          <w:sz w:val="24"/>
        </w:rPr>
        <w:t>Experience of using a CRM database to support relationship management</w:t>
      </w:r>
    </w:p>
    <w:p w14:paraId="4E8B394C" w14:textId="7D288F61" w:rsidR="00DD691D" w:rsidRPr="00761A92" w:rsidRDefault="00DD691D" w:rsidP="00761A92">
      <w:pPr>
        <w:pStyle w:val="ListParagraph"/>
        <w:numPr>
          <w:ilvl w:val="0"/>
          <w:numId w:val="37"/>
        </w:numPr>
        <w:rPr>
          <w:rFonts w:ascii="Tahoma" w:hAnsi="Tahoma" w:cs="Tahoma"/>
          <w:sz w:val="24"/>
        </w:rPr>
      </w:pPr>
      <w:r w:rsidRPr="00761A92">
        <w:rPr>
          <w:rFonts w:ascii="Tahoma" w:hAnsi="Tahoma" w:cs="Tahoma"/>
          <w:sz w:val="24"/>
        </w:rPr>
        <w:t xml:space="preserve">Proven ability to engage, inspire and enthuse a range of </w:t>
      </w:r>
      <w:r w:rsidR="0068178A">
        <w:rPr>
          <w:rFonts w:ascii="Tahoma" w:hAnsi="Tahoma" w:cs="Tahoma"/>
          <w:sz w:val="24"/>
        </w:rPr>
        <w:t>supporters</w:t>
      </w:r>
      <w:r w:rsidR="0068178A" w:rsidRPr="00761A92">
        <w:rPr>
          <w:rFonts w:ascii="Tahoma" w:hAnsi="Tahoma" w:cs="Tahoma"/>
          <w:sz w:val="24"/>
        </w:rPr>
        <w:t xml:space="preserve"> </w:t>
      </w:r>
      <w:r w:rsidRPr="00761A92">
        <w:rPr>
          <w:rFonts w:ascii="Tahoma" w:hAnsi="Tahoma" w:cs="Tahoma"/>
          <w:sz w:val="24"/>
        </w:rPr>
        <w:t>to raise funds and nurture relationships</w:t>
      </w:r>
    </w:p>
    <w:p w14:paraId="05D5292C" w14:textId="77777777" w:rsidR="00DD691D" w:rsidRPr="00761A92" w:rsidRDefault="00DD691D" w:rsidP="00761A92">
      <w:pPr>
        <w:pStyle w:val="ListParagraph"/>
        <w:numPr>
          <w:ilvl w:val="0"/>
          <w:numId w:val="37"/>
        </w:numPr>
        <w:rPr>
          <w:rFonts w:ascii="Tahoma" w:hAnsi="Tahoma" w:cs="Tahoma"/>
          <w:sz w:val="24"/>
        </w:rPr>
      </w:pPr>
      <w:r w:rsidRPr="00761A92">
        <w:rPr>
          <w:rFonts w:ascii="Tahoma" w:hAnsi="Tahoma" w:cs="Tahoma"/>
          <w:sz w:val="24"/>
        </w:rPr>
        <w:t>A commitment to undertake training where required and an enthusiasm for new challenges and experiences</w:t>
      </w:r>
    </w:p>
    <w:p w14:paraId="5732E411" w14:textId="5D6A7596" w:rsidR="00DD691D" w:rsidRPr="00761A92" w:rsidRDefault="00DD691D" w:rsidP="00761A92">
      <w:pPr>
        <w:pStyle w:val="ListParagraph"/>
        <w:numPr>
          <w:ilvl w:val="0"/>
          <w:numId w:val="37"/>
        </w:numPr>
        <w:rPr>
          <w:rFonts w:ascii="Tahoma" w:hAnsi="Tahoma" w:cs="Tahoma"/>
          <w:sz w:val="24"/>
        </w:rPr>
      </w:pPr>
      <w:r w:rsidRPr="00761A92">
        <w:rPr>
          <w:rFonts w:ascii="Tahoma" w:hAnsi="Tahoma" w:cs="Tahoma"/>
          <w:sz w:val="24"/>
        </w:rPr>
        <w:t>Excellent communicator in formal and informal communications, both verbally and in writing, to all stakeholders</w:t>
      </w:r>
    </w:p>
    <w:p w14:paraId="582DE990" w14:textId="7ECB4733" w:rsidR="00761A92" w:rsidRPr="00761A92" w:rsidRDefault="00761A92" w:rsidP="00761A92">
      <w:pPr>
        <w:pStyle w:val="ListParagraph"/>
        <w:numPr>
          <w:ilvl w:val="0"/>
          <w:numId w:val="37"/>
        </w:numPr>
        <w:rPr>
          <w:rFonts w:ascii="Tahoma" w:hAnsi="Tahoma" w:cs="Tahoma"/>
          <w:sz w:val="24"/>
        </w:rPr>
      </w:pPr>
      <w:r w:rsidRPr="00761A92">
        <w:rPr>
          <w:rFonts w:ascii="Tahoma" w:hAnsi="Tahoma" w:cs="Tahoma"/>
          <w:sz w:val="24"/>
        </w:rPr>
        <w:t>Good understanding of prospect research methods</w:t>
      </w:r>
    </w:p>
    <w:p w14:paraId="56644208" w14:textId="77777777" w:rsidR="00DD691D" w:rsidRPr="00761A92" w:rsidRDefault="00DD691D" w:rsidP="00761A92">
      <w:pPr>
        <w:pStyle w:val="ListParagraph"/>
        <w:numPr>
          <w:ilvl w:val="0"/>
          <w:numId w:val="37"/>
        </w:numPr>
        <w:rPr>
          <w:rFonts w:ascii="Tahoma" w:hAnsi="Tahoma" w:cs="Tahoma"/>
          <w:sz w:val="24"/>
        </w:rPr>
      </w:pPr>
      <w:r w:rsidRPr="00761A92">
        <w:rPr>
          <w:rFonts w:ascii="Tahoma" w:hAnsi="Tahoma" w:cs="Tahoma"/>
          <w:sz w:val="24"/>
        </w:rPr>
        <w:t>Excellent interpersonal skills with the ability to build rapport</w:t>
      </w:r>
    </w:p>
    <w:p w14:paraId="5F460F49" w14:textId="7B69D687" w:rsidR="00DD691D" w:rsidRDefault="00DD691D" w:rsidP="00761A92">
      <w:pPr>
        <w:pStyle w:val="ListParagraph"/>
        <w:numPr>
          <w:ilvl w:val="0"/>
          <w:numId w:val="37"/>
        </w:numPr>
        <w:rPr>
          <w:rFonts w:ascii="Tahoma" w:hAnsi="Tahoma" w:cs="Tahoma"/>
          <w:sz w:val="24"/>
        </w:rPr>
      </w:pPr>
      <w:r w:rsidRPr="00761A92">
        <w:rPr>
          <w:rFonts w:ascii="Tahoma" w:hAnsi="Tahoma" w:cs="Tahoma"/>
          <w:sz w:val="24"/>
        </w:rPr>
        <w:t>Communicate sensitively; negotiating effectively to generate major support among people from diverse backgrounds and all levels</w:t>
      </w:r>
    </w:p>
    <w:p w14:paraId="11A81D30" w14:textId="77777777" w:rsidR="00761A92" w:rsidRPr="00761A92" w:rsidRDefault="00761A92" w:rsidP="00761A92">
      <w:pPr>
        <w:pStyle w:val="ListParagraph"/>
        <w:numPr>
          <w:ilvl w:val="0"/>
          <w:numId w:val="37"/>
        </w:numPr>
        <w:rPr>
          <w:rFonts w:ascii="Tahoma" w:hAnsi="Tahoma" w:cs="Tahoma"/>
          <w:sz w:val="24"/>
        </w:rPr>
      </w:pPr>
      <w:r w:rsidRPr="00761A92">
        <w:rPr>
          <w:rFonts w:ascii="Tahoma" w:hAnsi="Tahoma" w:cs="Tahoma"/>
          <w:sz w:val="24"/>
        </w:rPr>
        <w:t>Creative thinking, imaginative and entrepreneurial attitude towards fundraising</w:t>
      </w:r>
    </w:p>
    <w:p w14:paraId="04B78404" w14:textId="77777777" w:rsidR="00761A92" w:rsidRPr="00761A92" w:rsidRDefault="00761A92" w:rsidP="00761A92">
      <w:pPr>
        <w:pStyle w:val="ListParagraph"/>
        <w:numPr>
          <w:ilvl w:val="0"/>
          <w:numId w:val="37"/>
        </w:numPr>
        <w:rPr>
          <w:rFonts w:ascii="Tahoma" w:hAnsi="Tahoma" w:cs="Tahoma"/>
          <w:sz w:val="24"/>
        </w:rPr>
      </w:pPr>
      <w:r w:rsidRPr="00761A92">
        <w:rPr>
          <w:rFonts w:ascii="Tahoma" w:hAnsi="Tahoma" w:cs="Tahoma"/>
          <w:sz w:val="24"/>
        </w:rPr>
        <w:t>IT literate with experience of Word, Excel, PowerPoint, Publisher, Outlook, and databases</w:t>
      </w:r>
    </w:p>
    <w:p w14:paraId="499DFE22" w14:textId="2687206E" w:rsidR="004E229C" w:rsidRDefault="00761A92" w:rsidP="004E229C">
      <w:pPr>
        <w:pStyle w:val="ListParagraph"/>
        <w:numPr>
          <w:ilvl w:val="0"/>
          <w:numId w:val="37"/>
        </w:numPr>
        <w:rPr>
          <w:rFonts w:ascii="Tahoma" w:hAnsi="Tahoma" w:cs="Tahoma"/>
          <w:sz w:val="24"/>
        </w:rPr>
      </w:pPr>
      <w:r w:rsidRPr="004E229C">
        <w:rPr>
          <w:rFonts w:ascii="Tahoma" w:hAnsi="Tahoma" w:cs="Tahoma"/>
          <w:sz w:val="24"/>
        </w:rPr>
        <w:t xml:space="preserve">A commitment to Vision Foundation’s values namely, </w:t>
      </w:r>
      <w:r w:rsidR="004E229C" w:rsidRPr="004E229C">
        <w:rPr>
          <w:rFonts w:ascii="Tahoma" w:hAnsi="Tahoma" w:cs="Tahoma"/>
          <w:sz w:val="24"/>
        </w:rPr>
        <w:t>collaborate, empower, intelligent, courageous</w:t>
      </w:r>
    </w:p>
    <w:p w14:paraId="28F3D356" w14:textId="77777777" w:rsidR="004E229C" w:rsidRPr="004E229C" w:rsidRDefault="004E229C" w:rsidP="004E229C">
      <w:pPr>
        <w:pStyle w:val="ListParagraph"/>
        <w:rPr>
          <w:rFonts w:ascii="Tahoma" w:hAnsi="Tahoma" w:cs="Tahoma"/>
          <w:sz w:val="24"/>
        </w:rPr>
      </w:pPr>
    </w:p>
    <w:p w14:paraId="157D6458" w14:textId="4D2B3737" w:rsidR="000958B8" w:rsidRPr="004E229C" w:rsidRDefault="000958B8" w:rsidP="004E229C">
      <w:pPr>
        <w:rPr>
          <w:rFonts w:ascii="Tahoma" w:hAnsi="Tahoma" w:cs="Tahoma"/>
          <w:b/>
          <w:bCs/>
          <w:sz w:val="24"/>
        </w:rPr>
      </w:pPr>
      <w:r w:rsidRPr="004E229C">
        <w:rPr>
          <w:rFonts w:ascii="Tahoma" w:hAnsi="Tahoma" w:cs="Tahoma"/>
          <w:b/>
          <w:bCs/>
          <w:sz w:val="24"/>
        </w:rPr>
        <w:t>Desirable skills, knowledge &amp; experience:</w:t>
      </w:r>
    </w:p>
    <w:p w14:paraId="067F45C2" w14:textId="2A57A785" w:rsidR="000958B8" w:rsidRPr="00761A92" w:rsidRDefault="000958B8" w:rsidP="00761A92">
      <w:pPr>
        <w:pStyle w:val="ListParagraph"/>
        <w:numPr>
          <w:ilvl w:val="0"/>
          <w:numId w:val="39"/>
        </w:numPr>
        <w:jc w:val="both"/>
        <w:rPr>
          <w:rFonts w:ascii="Tahoma" w:hAnsi="Tahoma" w:cs="Tahoma"/>
          <w:sz w:val="24"/>
        </w:rPr>
      </w:pPr>
      <w:r w:rsidRPr="00761A92">
        <w:rPr>
          <w:rFonts w:ascii="Tahoma" w:hAnsi="Tahoma" w:cs="Tahoma"/>
          <w:sz w:val="24"/>
        </w:rPr>
        <w:t>Degree or equivalent</w:t>
      </w:r>
    </w:p>
    <w:p w14:paraId="5BA3E962" w14:textId="6CA03132" w:rsidR="000958B8" w:rsidRPr="00761A92" w:rsidRDefault="000958B8" w:rsidP="00761A92">
      <w:pPr>
        <w:pStyle w:val="ListParagraph"/>
        <w:numPr>
          <w:ilvl w:val="0"/>
          <w:numId w:val="39"/>
        </w:numPr>
        <w:jc w:val="both"/>
        <w:rPr>
          <w:rFonts w:ascii="Tahoma" w:hAnsi="Tahoma" w:cs="Tahoma"/>
          <w:sz w:val="24"/>
        </w:rPr>
      </w:pPr>
      <w:r w:rsidRPr="00761A92">
        <w:rPr>
          <w:rFonts w:ascii="Tahoma" w:hAnsi="Tahoma" w:cs="Tahoma"/>
          <w:sz w:val="24"/>
        </w:rPr>
        <w:t>Professional or academic qualification in fundraising</w:t>
      </w:r>
    </w:p>
    <w:p w14:paraId="3A3D4080" w14:textId="5026F47B" w:rsidR="000958B8" w:rsidRPr="00761A92" w:rsidRDefault="000958B8" w:rsidP="00761A92">
      <w:pPr>
        <w:pStyle w:val="ListParagraph"/>
        <w:numPr>
          <w:ilvl w:val="0"/>
          <w:numId w:val="39"/>
        </w:numPr>
        <w:jc w:val="both"/>
        <w:rPr>
          <w:rFonts w:ascii="Tahoma" w:hAnsi="Tahoma" w:cs="Tahoma"/>
          <w:sz w:val="24"/>
        </w:rPr>
      </w:pPr>
      <w:r w:rsidRPr="00761A92">
        <w:rPr>
          <w:rFonts w:ascii="Tahoma" w:hAnsi="Tahoma" w:cs="Tahoma"/>
          <w:sz w:val="24"/>
        </w:rPr>
        <w:lastRenderedPageBreak/>
        <w:t>Experience of working with volunteers</w:t>
      </w:r>
    </w:p>
    <w:p w14:paraId="255875C6" w14:textId="52F080C6" w:rsidR="00A3380A" w:rsidRDefault="000958B8" w:rsidP="005F111D">
      <w:pPr>
        <w:pStyle w:val="ListParagraph"/>
        <w:numPr>
          <w:ilvl w:val="0"/>
          <w:numId w:val="39"/>
        </w:numPr>
        <w:jc w:val="both"/>
        <w:rPr>
          <w:rFonts w:ascii="Tahoma" w:hAnsi="Tahoma" w:cs="Tahoma"/>
          <w:sz w:val="24"/>
        </w:rPr>
      </w:pPr>
      <w:r w:rsidRPr="00761A92">
        <w:rPr>
          <w:rFonts w:ascii="Tahoma" w:hAnsi="Tahoma" w:cs="Tahoma"/>
          <w:sz w:val="24"/>
        </w:rPr>
        <w:t>Understanding of the charity sector and associated fundraising techniques</w:t>
      </w:r>
    </w:p>
    <w:p w14:paraId="6DB84AEC" w14:textId="2101FE35" w:rsidR="002B487F" w:rsidRDefault="002B487F" w:rsidP="00441739">
      <w:pPr>
        <w:jc w:val="both"/>
        <w:rPr>
          <w:rFonts w:ascii="Tahoma" w:hAnsi="Tahoma" w:cs="Tahoma"/>
          <w:b/>
          <w:sz w:val="24"/>
        </w:rPr>
      </w:pPr>
    </w:p>
    <w:p w14:paraId="5CE00E92" w14:textId="222482BD" w:rsidR="00441739" w:rsidRPr="00984CDD" w:rsidRDefault="00441739" w:rsidP="00441739">
      <w:pPr>
        <w:jc w:val="both"/>
        <w:rPr>
          <w:rFonts w:ascii="Tahoma" w:hAnsi="Tahoma" w:cs="Tahoma"/>
          <w:sz w:val="24"/>
        </w:rPr>
      </w:pPr>
      <w:r w:rsidRPr="00984CDD">
        <w:rPr>
          <w:rFonts w:ascii="Tahoma" w:hAnsi="Tahoma" w:cs="Tahoma"/>
          <w:b/>
          <w:sz w:val="24"/>
        </w:rPr>
        <w:t>Personal qualities</w:t>
      </w:r>
      <w:r w:rsidR="00761A92">
        <w:rPr>
          <w:rFonts w:ascii="Tahoma" w:hAnsi="Tahoma" w:cs="Tahoma"/>
          <w:sz w:val="24"/>
        </w:rPr>
        <w:t>:</w:t>
      </w:r>
    </w:p>
    <w:p w14:paraId="41A71CB9" w14:textId="111FAF1D" w:rsidR="00BD11DE" w:rsidRPr="00984CDD" w:rsidRDefault="00BD11DE" w:rsidP="00BD11DE">
      <w:pPr>
        <w:numPr>
          <w:ilvl w:val="0"/>
          <w:numId w:val="31"/>
        </w:numPr>
        <w:rPr>
          <w:rFonts w:ascii="Tahoma" w:hAnsi="Tahoma" w:cs="Tahoma"/>
          <w:b/>
          <w:bCs/>
          <w:sz w:val="24"/>
        </w:rPr>
      </w:pPr>
      <w:r w:rsidRPr="00984CDD">
        <w:rPr>
          <w:rFonts w:ascii="Tahoma" w:hAnsi="Tahoma" w:cs="Tahoma"/>
          <w:sz w:val="24"/>
        </w:rPr>
        <w:t>An understanding of and commitment to London’s blind and partially sighted people</w:t>
      </w:r>
    </w:p>
    <w:p w14:paraId="56015EF5" w14:textId="5EC0EBC5" w:rsidR="00441739" w:rsidRPr="00984CDD" w:rsidRDefault="00441739" w:rsidP="00441739">
      <w:pPr>
        <w:pStyle w:val="ListParagraph"/>
        <w:numPr>
          <w:ilvl w:val="0"/>
          <w:numId w:val="31"/>
        </w:numPr>
        <w:jc w:val="both"/>
        <w:rPr>
          <w:rFonts w:ascii="Tahoma" w:hAnsi="Tahoma" w:cs="Tahoma"/>
          <w:sz w:val="24"/>
        </w:rPr>
      </w:pPr>
      <w:r w:rsidRPr="00984CDD">
        <w:rPr>
          <w:rFonts w:ascii="Tahoma" w:hAnsi="Tahoma" w:cs="Tahoma"/>
          <w:sz w:val="24"/>
        </w:rPr>
        <w:t>Positive and enthusiastic</w:t>
      </w:r>
    </w:p>
    <w:p w14:paraId="28DCBC5B" w14:textId="5E173951" w:rsidR="00441739" w:rsidRDefault="00441739" w:rsidP="00441739">
      <w:pPr>
        <w:pStyle w:val="ListParagraph"/>
        <w:numPr>
          <w:ilvl w:val="0"/>
          <w:numId w:val="31"/>
        </w:numPr>
        <w:jc w:val="both"/>
        <w:rPr>
          <w:rFonts w:ascii="Tahoma" w:hAnsi="Tahoma" w:cs="Tahoma"/>
          <w:sz w:val="24"/>
        </w:rPr>
      </w:pPr>
      <w:r w:rsidRPr="00984CDD">
        <w:rPr>
          <w:rFonts w:ascii="Tahoma" w:hAnsi="Tahoma" w:cs="Tahoma"/>
          <w:sz w:val="24"/>
        </w:rPr>
        <w:t xml:space="preserve">Self-motivated, team worker with ability to work autonomously as required </w:t>
      </w:r>
    </w:p>
    <w:p w14:paraId="01AD994B" w14:textId="77777777" w:rsidR="002B487F" w:rsidRPr="002B487F" w:rsidRDefault="002B487F" w:rsidP="002B487F">
      <w:pPr>
        <w:pStyle w:val="ListParagraph"/>
        <w:numPr>
          <w:ilvl w:val="0"/>
          <w:numId w:val="31"/>
        </w:numPr>
        <w:jc w:val="both"/>
        <w:rPr>
          <w:rFonts w:ascii="Tahoma" w:hAnsi="Tahoma" w:cs="Tahoma"/>
          <w:sz w:val="24"/>
        </w:rPr>
      </w:pPr>
      <w:r w:rsidRPr="002B487F">
        <w:rPr>
          <w:rFonts w:ascii="Tahoma" w:hAnsi="Tahoma" w:cs="Tahoma"/>
          <w:sz w:val="24"/>
        </w:rPr>
        <w:t>Willingness to work flexibly where required</w:t>
      </w:r>
    </w:p>
    <w:p w14:paraId="3BFED22F" w14:textId="192CAF6B" w:rsidR="002B487F" w:rsidRPr="002B487F" w:rsidRDefault="002B487F" w:rsidP="002B487F">
      <w:pPr>
        <w:pStyle w:val="ListParagraph"/>
        <w:numPr>
          <w:ilvl w:val="0"/>
          <w:numId w:val="31"/>
        </w:numPr>
        <w:jc w:val="both"/>
        <w:rPr>
          <w:rFonts w:ascii="Tahoma" w:hAnsi="Tahoma" w:cs="Tahoma"/>
          <w:sz w:val="24"/>
        </w:rPr>
      </w:pPr>
      <w:r w:rsidRPr="002B487F">
        <w:rPr>
          <w:rFonts w:ascii="Tahoma" w:hAnsi="Tahoma" w:cs="Tahoma"/>
          <w:sz w:val="24"/>
        </w:rPr>
        <w:t>Approachable, creative, ‘can-do’ attitude</w:t>
      </w:r>
    </w:p>
    <w:p w14:paraId="0C903811" w14:textId="77777777" w:rsidR="00761A92" w:rsidRPr="002C203D" w:rsidRDefault="00761A92" w:rsidP="00761A92">
      <w:pPr>
        <w:jc w:val="both"/>
        <w:rPr>
          <w:rFonts w:ascii="Tahoma" w:hAnsi="Tahoma" w:cs="Tahoma"/>
          <w:sz w:val="24"/>
        </w:rPr>
      </w:pPr>
    </w:p>
    <w:p w14:paraId="29795FEE" w14:textId="3B7A34F8" w:rsidR="00761A92" w:rsidRPr="002C203D" w:rsidRDefault="00761A92" w:rsidP="00761A92">
      <w:pPr>
        <w:jc w:val="both"/>
        <w:rPr>
          <w:rFonts w:ascii="Tahoma" w:hAnsi="Tahoma" w:cs="Tahoma"/>
          <w:sz w:val="24"/>
        </w:rPr>
      </w:pPr>
      <w:r w:rsidRPr="002C203D">
        <w:rPr>
          <w:rFonts w:ascii="Tahoma" w:hAnsi="Tahoma" w:cs="Tahoma"/>
          <w:sz w:val="24"/>
        </w:rPr>
        <w:t>The role description is a general outline of duties and responsibilities and may be amended as Vision Foundation develops and the role grows. The post holder may be required to undertake other duties as may be reasonably required from time to time.</w:t>
      </w:r>
    </w:p>
    <w:p w14:paraId="5A4EEA54" w14:textId="2080895C" w:rsidR="002C203D" w:rsidRPr="002C203D" w:rsidRDefault="002C203D" w:rsidP="00761A92">
      <w:pPr>
        <w:jc w:val="both"/>
        <w:rPr>
          <w:rFonts w:ascii="Tahoma" w:hAnsi="Tahoma" w:cs="Tahoma"/>
          <w:sz w:val="24"/>
        </w:rPr>
      </w:pPr>
    </w:p>
    <w:p w14:paraId="067181C3" w14:textId="77777777" w:rsidR="002C203D" w:rsidRPr="002C203D" w:rsidRDefault="002C203D" w:rsidP="002C203D">
      <w:pPr>
        <w:jc w:val="both"/>
        <w:rPr>
          <w:rFonts w:ascii="Tahoma" w:hAnsi="Tahoma" w:cs="Tahoma"/>
          <w:b/>
          <w:bCs/>
          <w:sz w:val="24"/>
        </w:rPr>
      </w:pPr>
      <w:r w:rsidRPr="002C203D">
        <w:rPr>
          <w:rFonts w:ascii="Tahoma" w:hAnsi="Tahoma" w:cs="Tahoma"/>
          <w:b/>
          <w:bCs/>
          <w:sz w:val="24"/>
        </w:rPr>
        <w:t>How to apply</w:t>
      </w:r>
    </w:p>
    <w:p w14:paraId="4B8BBDA0" w14:textId="77777777" w:rsidR="002C203D" w:rsidRPr="002C203D" w:rsidRDefault="002C203D" w:rsidP="002C203D">
      <w:pPr>
        <w:rPr>
          <w:rFonts w:ascii="Tahoma" w:hAnsi="Tahoma" w:cs="Tahoma"/>
        </w:rPr>
      </w:pPr>
    </w:p>
    <w:p w14:paraId="4AF68E46" w14:textId="3DFE9704" w:rsidR="002C203D" w:rsidRPr="002C203D" w:rsidRDefault="002C203D" w:rsidP="002C203D">
      <w:pPr>
        <w:rPr>
          <w:rFonts w:ascii="Tahoma" w:hAnsi="Tahoma" w:cs="Tahoma"/>
          <w:sz w:val="24"/>
        </w:rPr>
      </w:pPr>
      <w:r w:rsidRPr="002C203D">
        <w:rPr>
          <w:rFonts w:ascii="Tahoma" w:hAnsi="Tahoma" w:cs="Tahoma"/>
          <w:sz w:val="24"/>
        </w:rPr>
        <w:t>Please submit your CV and a supporting statement to</w:t>
      </w:r>
      <w:r>
        <w:rPr>
          <w:rFonts w:ascii="Tahoma" w:hAnsi="Tahoma" w:cs="Tahoma"/>
          <w:sz w:val="24"/>
        </w:rPr>
        <w:t xml:space="preserve"> Louise Franklin</w:t>
      </w:r>
      <w:r w:rsidRPr="002C203D">
        <w:rPr>
          <w:rFonts w:ascii="Tahoma" w:hAnsi="Tahoma" w:cs="Tahoma"/>
          <w:sz w:val="24"/>
        </w:rPr>
        <w:t xml:space="preserve">: </w:t>
      </w:r>
      <w:hyperlink r:id="rId8" w:history="1">
        <w:r w:rsidRPr="002C2013">
          <w:rPr>
            <w:rStyle w:val="Hyperlink"/>
            <w:rFonts w:ascii="Tahoma" w:hAnsi="Tahoma" w:cs="Tahoma"/>
            <w:bCs/>
          </w:rPr>
          <w:t>lfranklin@visionfoundation.org.uk</w:t>
        </w:r>
      </w:hyperlink>
      <w:r>
        <w:rPr>
          <w:rFonts w:ascii="Tahoma" w:hAnsi="Tahoma" w:cs="Tahoma"/>
          <w:bCs/>
        </w:rPr>
        <w:t xml:space="preserve"> </w:t>
      </w:r>
      <w:r w:rsidRPr="002C203D">
        <w:rPr>
          <w:rFonts w:ascii="Tahoma" w:hAnsi="Tahoma" w:cs="Tahoma"/>
          <w:sz w:val="24"/>
        </w:rPr>
        <w:t xml:space="preserve">by 5pm on </w:t>
      </w:r>
      <w:r w:rsidR="00D135E4">
        <w:rPr>
          <w:rFonts w:ascii="Tahoma" w:hAnsi="Tahoma" w:cs="Tahoma"/>
          <w:sz w:val="24"/>
        </w:rPr>
        <w:t>Monday 31</w:t>
      </w:r>
      <w:r>
        <w:rPr>
          <w:rFonts w:ascii="Tahoma" w:hAnsi="Tahoma" w:cs="Tahoma"/>
          <w:sz w:val="24"/>
        </w:rPr>
        <w:t>st</w:t>
      </w:r>
      <w:r w:rsidRPr="002C203D">
        <w:rPr>
          <w:rFonts w:ascii="Tahoma" w:hAnsi="Tahoma" w:cs="Tahoma"/>
          <w:sz w:val="24"/>
        </w:rPr>
        <w:t xml:space="preserve"> May 2021.</w:t>
      </w:r>
    </w:p>
    <w:p w14:paraId="6FBCE387" w14:textId="77777777" w:rsidR="002C203D" w:rsidRPr="002C203D" w:rsidRDefault="002C203D" w:rsidP="002C203D">
      <w:pPr>
        <w:rPr>
          <w:rFonts w:ascii="Tahoma" w:hAnsi="Tahoma" w:cs="Tahoma"/>
          <w:sz w:val="24"/>
        </w:rPr>
      </w:pPr>
    </w:p>
    <w:p w14:paraId="3C71928D" w14:textId="77777777" w:rsidR="002C203D" w:rsidRPr="002C203D" w:rsidRDefault="002C203D" w:rsidP="002C203D">
      <w:pPr>
        <w:rPr>
          <w:rFonts w:ascii="Tahoma" w:hAnsi="Tahoma" w:cs="Tahoma"/>
          <w:color w:val="000000" w:themeColor="text1"/>
          <w:sz w:val="24"/>
        </w:rPr>
      </w:pPr>
      <w:r w:rsidRPr="002C203D">
        <w:rPr>
          <w:rFonts w:ascii="Tahoma" w:hAnsi="Tahoma" w:cs="Tahoma"/>
          <w:noProof/>
          <w:sz w:val="24"/>
        </w:rPr>
        <w:drawing>
          <wp:anchor distT="0" distB="0" distL="114300" distR="114300" simplePos="0" relativeHeight="251659264" behindDoc="0" locked="0" layoutInCell="1" allowOverlap="1" wp14:anchorId="3D5A0B97" wp14:editId="427B6936">
            <wp:simplePos x="0" y="0"/>
            <wp:positionH relativeFrom="margin">
              <wp:align>left</wp:align>
            </wp:positionH>
            <wp:positionV relativeFrom="paragraph">
              <wp:posOffset>13335</wp:posOffset>
            </wp:positionV>
            <wp:extent cx="1056005" cy="923925"/>
            <wp:effectExtent l="0" t="0" r="0" b="0"/>
            <wp:wrapSquare wrapText="bothSides"/>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4555" cy="931289"/>
                    </a:xfrm>
                    <a:prstGeom prst="rect">
                      <a:avLst/>
                    </a:prstGeom>
                  </pic:spPr>
                </pic:pic>
              </a:graphicData>
            </a:graphic>
            <wp14:sizeRelH relativeFrom="margin">
              <wp14:pctWidth>0</wp14:pctWidth>
            </wp14:sizeRelH>
            <wp14:sizeRelV relativeFrom="margin">
              <wp14:pctHeight>0</wp14:pctHeight>
            </wp14:sizeRelV>
          </wp:anchor>
        </w:drawing>
      </w:r>
      <w:r w:rsidRPr="002C203D">
        <w:rPr>
          <w:rFonts w:ascii="Tahoma" w:hAnsi="Tahoma" w:cs="Tahoma"/>
          <w:b/>
          <w:bCs/>
          <w:color w:val="000000" w:themeColor="text1"/>
          <w:sz w:val="24"/>
        </w:rPr>
        <w:t>Vision Foundation</w:t>
      </w:r>
      <w:r w:rsidRPr="002C203D">
        <w:rPr>
          <w:rFonts w:ascii="Tahoma" w:hAnsi="Tahoma" w:cs="Tahoma"/>
          <w:color w:val="000000" w:themeColor="text1"/>
          <w:sz w:val="24"/>
        </w:rPr>
        <w:br/>
        <w:t>Johns Mills House, 12 Whitehorse Mews,</w:t>
      </w:r>
      <w:r w:rsidRPr="002C203D">
        <w:rPr>
          <w:rFonts w:ascii="Tahoma" w:hAnsi="Tahoma" w:cs="Tahoma"/>
          <w:color w:val="000000" w:themeColor="text1"/>
          <w:sz w:val="24"/>
        </w:rPr>
        <w:br/>
        <w:t>27 Westminster Bridge Road</w:t>
      </w:r>
      <w:r w:rsidRPr="002C203D">
        <w:rPr>
          <w:rFonts w:ascii="Tahoma" w:hAnsi="Tahoma" w:cs="Tahoma"/>
          <w:color w:val="000000" w:themeColor="text1"/>
          <w:sz w:val="24"/>
        </w:rPr>
        <w:br/>
        <w:t>SE1 7QD</w:t>
      </w:r>
      <w:r w:rsidRPr="002C203D">
        <w:rPr>
          <w:rFonts w:ascii="Tahoma" w:hAnsi="Tahoma" w:cs="Tahoma"/>
          <w:color w:val="000000" w:themeColor="text1"/>
          <w:sz w:val="24"/>
        </w:rPr>
        <w:br/>
      </w:r>
      <w:r w:rsidRPr="002C203D">
        <w:rPr>
          <w:rFonts w:ascii="Tahoma" w:hAnsi="Tahoma" w:cs="Tahoma"/>
          <w:b/>
          <w:bCs/>
          <w:color w:val="000000" w:themeColor="text1"/>
          <w:sz w:val="24"/>
        </w:rPr>
        <w:t>Tel:</w:t>
      </w:r>
      <w:r w:rsidRPr="002C203D">
        <w:rPr>
          <w:rFonts w:ascii="Tahoma" w:hAnsi="Tahoma" w:cs="Tahoma"/>
          <w:color w:val="000000" w:themeColor="text1"/>
          <w:sz w:val="24"/>
        </w:rPr>
        <w:t xml:space="preserve"> 020 7620 2066</w:t>
      </w:r>
    </w:p>
    <w:p w14:paraId="6C100343" w14:textId="77777777" w:rsidR="002C203D" w:rsidRPr="002C203D" w:rsidRDefault="002C203D" w:rsidP="002C203D">
      <w:pPr>
        <w:rPr>
          <w:rFonts w:ascii="Tahoma" w:hAnsi="Tahoma" w:cs="Tahoma"/>
          <w:sz w:val="24"/>
        </w:rPr>
      </w:pPr>
    </w:p>
    <w:p w14:paraId="7E225706" w14:textId="77777777" w:rsidR="002C203D" w:rsidRPr="002C203D" w:rsidRDefault="002C203D" w:rsidP="00761A92">
      <w:pPr>
        <w:jc w:val="both"/>
        <w:rPr>
          <w:rFonts w:ascii="Tahoma" w:hAnsi="Tahoma" w:cs="Tahoma"/>
          <w:sz w:val="24"/>
        </w:rPr>
      </w:pPr>
    </w:p>
    <w:sectPr w:rsidR="002C203D" w:rsidRPr="002C203D" w:rsidSect="00984CDD">
      <w:headerReference w:type="default" r:id="rId10"/>
      <w:pgSz w:w="11906" w:h="16838" w:code="9"/>
      <w:pgMar w:top="1135" w:right="1133" w:bottom="993" w:left="1440" w:header="1644" w:footer="709" w:gutter="0"/>
      <w:paperSrc w:first="3" w:other="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8E2BE" w14:textId="77777777" w:rsidR="00635AA0" w:rsidRDefault="00635AA0" w:rsidP="00C53FA7">
      <w:r>
        <w:separator/>
      </w:r>
    </w:p>
  </w:endnote>
  <w:endnote w:type="continuationSeparator" w:id="0">
    <w:p w14:paraId="180FC022" w14:textId="77777777" w:rsidR="00635AA0" w:rsidRDefault="00635AA0" w:rsidP="00C5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8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panose1 w:val="020B0503020202020204"/>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2F06E" w14:textId="77777777" w:rsidR="00635AA0" w:rsidRDefault="00635AA0" w:rsidP="00C53FA7">
      <w:r>
        <w:separator/>
      </w:r>
    </w:p>
  </w:footnote>
  <w:footnote w:type="continuationSeparator" w:id="0">
    <w:p w14:paraId="1BE6958C" w14:textId="77777777" w:rsidR="00635AA0" w:rsidRDefault="00635AA0" w:rsidP="00C53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AFB2F" w14:textId="4E5DCAA6" w:rsidR="00984CDD" w:rsidRDefault="00984CDD">
    <w:pPr>
      <w:pStyle w:val="Header"/>
    </w:pPr>
    <w:r>
      <w:rPr>
        <w:rFonts w:ascii="Tahoma" w:hAnsi="Tahoma" w:cs="Tahoma"/>
        <w:b/>
        <w:noProof/>
      </w:rPr>
      <w:drawing>
        <wp:anchor distT="0" distB="0" distL="114300" distR="114300" simplePos="0" relativeHeight="251659264" behindDoc="0" locked="0" layoutInCell="1" allowOverlap="1" wp14:anchorId="7F342907" wp14:editId="2F4AF2F4">
          <wp:simplePos x="0" y="0"/>
          <wp:positionH relativeFrom="margin">
            <wp:posOffset>695325</wp:posOffset>
          </wp:positionH>
          <wp:positionV relativeFrom="page">
            <wp:posOffset>220980</wp:posOffset>
          </wp:positionV>
          <wp:extent cx="4286250" cy="1157605"/>
          <wp:effectExtent l="0" t="0" r="0" b="4445"/>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VisionFoundation_LondonsSightLossCharity_Crop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86250" cy="11576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2E21"/>
    <w:multiLevelType w:val="hybridMultilevel"/>
    <w:tmpl w:val="C85875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924B29"/>
    <w:multiLevelType w:val="hybridMultilevel"/>
    <w:tmpl w:val="3876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955B4"/>
    <w:multiLevelType w:val="hybridMultilevel"/>
    <w:tmpl w:val="C88C387E"/>
    <w:lvl w:ilvl="0" w:tplc="08090003">
      <w:start w:val="1"/>
      <w:numFmt w:val="bullet"/>
      <w:lvlText w:val="o"/>
      <w:lvlJc w:val="left"/>
      <w:pPr>
        <w:ind w:left="1080" w:hanging="360"/>
      </w:pPr>
      <w:rPr>
        <w:rFonts w:ascii="Courier New" w:hAnsi="Courier New" w:cs="Courier New"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722B80"/>
    <w:multiLevelType w:val="hybridMultilevel"/>
    <w:tmpl w:val="2980A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415AD"/>
    <w:multiLevelType w:val="hybridMultilevel"/>
    <w:tmpl w:val="9DA8E37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FD71BA"/>
    <w:multiLevelType w:val="hybridMultilevel"/>
    <w:tmpl w:val="34E0EF08"/>
    <w:lvl w:ilvl="0" w:tplc="5DA4C99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223D32"/>
    <w:multiLevelType w:val="hybridMultilevel"/>
    <w:tmpl w:val="AE5A49D4"/>
    <w:lvl w:ilvl="0" w:tplc="DF2C566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86114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3D61B9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D46CD1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30D74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5C2F47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308A1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E6E0D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F50B0F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E085B64"/>
    <w:multiLevelType w:val="hybridMultilevel"/>
    <w:tmpl w:val="A71EC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507B7F"/>
    <w:multiLevelType w:val="hybridMultilevel"/>
    <w:tmpl w:val="24C2A84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6E2FB5"/>
    <w:multiLevelType w:val="hybridMultilevel"/>
    <w:tmpl w:val="E2661528"/>
    <w:lvl w:ilvl="0" w:tplc="5DA4C99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B63E90"/>
    <w:multiLevelType w:val="hybridMultilevel"/>
    <w:tmpl w:val="9A96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0D3FAB"/>
    <w:multiLevelType w:val="hybridMultilevel"/>
    <w:tmpl w:val="851E3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441F53"/>
    <w:multiLevelType w:val="hybridMultilevel"/>
    <w:tmpl w:val="F210F26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85B3787"/>
    <w:multiLevelType w:val="hybridMultilevel"/>
    <w:tmpl w:val="E4427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A12D8"/>
    <w:multiLevelType w:val="hybridMultilevel"/>
    <w:tmpl w:val="186AF770"/>
    <w:lvl w:ilvl="0" w:tplc="5DA4C99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BD4BBD"/>
    <w:multiLevelType w:val="hybridMultilevel"/>
    <w:tmpl w:val="B98E181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FF42C3A"/>
    <w:multiLevelType w:val="hybridMultilevel"/>
    <w:tmpl w:val="E5FC7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637E4D"/>
    <w:multiLevelType w:val="hybridMultilevel"/>
    <w:tmpl w:val="25E4048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0E14AB"/>
    <w:multiLevelType w:val="hybridMultilevel"/>
    <w:tmpl w:val="44329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C242EA"/>
    <w:multiLevelType w:val="hybridMultilevel"/>
    <w:tmpl w:val="7CC40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B82E07"/>
    <w:multiLevelType w:val="hybridMultilevel"/>
    <w:tmpl w:val="E018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486695"/>
    <w:multiLevelType w:val="hybridMultilevel"/>
    <w:tmpl w:val="523E8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C116D4"/>
    <w:multiLevelType w:val="hybridMultilevel"/>
    <w:tmpl w:val="D48A5ED4"/>
    <w:lvl w:ilvl="0" w:tplc="5DA4C992">
      <w:start w:val="1"/>
      <w:numFmt w:val="bullet"/>
      <w:lvlText w:val="•"/>
      <w:lvlJc w:val="left"/>
      <w:pPr>
        <w:ind w:left="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23" w15:restartNumberingAfterBreak="0">
    <w:nsid w:val="52F306D8"/>
    <w:multiLevelType w:val="hybridMultilevel"/>
    <w:tmpl w:val="E1D41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54E64BB"/>
    <w:multiLevelType w:val="hybridMultilevel"/>
    <w:tmpl w:val="7D5A50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5986D3D"/>
    <w:multiLevelType w:val="hybridMultilevel"/>
    <w:tmpl w:val="3036D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802A06"/>
    <w:multiLevelType w:val="hybridMultilevel"/>
    <w:tmpl w:val="A3B2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FB0529"/>
    <w:multiLevelType w:val="hybridMultilevel"/>
    <w:tmpl w:val="DD7461AE"/>
    <w:lvl w:ilvl="0" w:tplc="08090001">
      <w:start w:val="1"/>
      <w:numFmt w:val="bullet"/>
      <w:lvlText w:val=""/>
      <w:lvlJc w:val="left"/>
      <w:pPr>
        <w:ind w:left="1074" w:hanging="360"/>
      </w:pPr>
      <w:rPr>
        <w:rFonts w:ascii="Symbol" w:hAnsi="Symbol" w:hint="default"/>
      </w:rPr>
    </w:lvl>
    <w:lvl w:ilvl="1" w:tplc="08090003">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8" w15:restartNumberingAfterBreak="0">
    <w:nsid w:val="63C5385F"/>
    <w:multiLevelType w:val="hybridMultilevel"/>
    <w:tmpl w:val="E58A9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624426"/>
    <w:multiLevelType w:val="hybridMultilevel"/>
    <w:tmpl w:val="717E7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365EDE"/>
    <w:multiLevelType w:val="hybridMultilevel"/>
    <w:tmpl w:val="6E0889AC"/>
    <w:lvl w:ilvl="0" w:tplc="282A6130">
      <w:start w:val="1"/>
      <w:numFmt w:val="bullet"/>
      <w:lvlText w:val=""/>
      <w:lvlJc w:val="left"/>
      <w:pPr>
        <w:ind w:left="1540" w:hanging="360"/>
      </w:pPr>
      <w:rPr>
        <w:rFonts w:ascii="Symbol" w:eastAsia="Symbol" w:hAnsi="Symbol" w:hint="default"/>
        <w:sz w:val="22"/>
        <w:szCs w:val="22"/>
      </w:rPr>
    </w:lvl>
    <w:lvl w:ilvl="1" w:tplc="C6902846">
      <w:start w:val="1"/>
      <w:numFmt w:val="bullet"/>
      <w:lvlText w:val=""/>
      <w:lvlJc w:val="left"/>
      <w:pPr>
        <w:ind w:left="1900" w:hanging="360"/>
      </w:pPr>
      <w:rPr>
        <w:rFonts w:ascii="Symbol" w:eastAsia="Symbol" w:hAnsi="Symbol" w:hint="default"/>
        <w:sz w:val="24"/>
        <w:szCs w:val="24"/>
      </w:rPr>
    </w:lvl>
    <w:lvl w:ilvl="2" w:tplc="4FA0FED4">
      <w:start w:val="1"/>
      <w:numFmt w:val="bullet"/>
      <w:lvlText w:val="•"/>
      <w:lvlJc w:val="left"/>
      <w:pPr>
        <w:ind w:left="2875" w:hanging="360"/>
      </w:pPr>
      <w:rPr>
        <w:rFonts w:hint="default"/>
      </w:rPr>
    </w:lvl>
    <w:lvl w:ilvl="3" w:tplc="A936058C">
      <w:start w:val="1"/>
      <w:numFmt w:val="bullet"/>
      <w:lvlText w:val="•"/>
      <w:lvlJc w:val="left"/>
      <w:pPr>
        <w:ind w:left="3851" w:hanging="360"/>
      </w:pPr>
      <w:rPr>
        <w:rFonts w:hint="default"/>
      </w:rPr>
    </w:lvl>
    <w:lvl w:ilvl="4" w:tplc="4BD6A942">
      <w:start w:val="1"/>
      <w:numFmt w:val="bullet"/>
      <w:lvlText w:val="•"/>
      <w:lvlJc w:val="left"/>
      <w:pPr>
        <w:ind w:left="4826" w:hanging="360"/>
      </w:pPr>
      <w:rPr>
        <w:rFonts w:hint="default"/>
      </w:rPr>
    </w:lvl>
    <w:lvl w:ilvl="5" w:tplc="C81A2752">
      <w:start w:val="1"/>
      <w:numFmt w:val="bullet"/>
      <w:lvlText w:val="•"/>
      <w:lvlJc w:val="left"/>
      <w:pPr>
        <w:ind w:left="5802" w:hanging="360"/>
      </w:pPr>
      <w:rPr>
        <w:rFonts w:hint="default"/>
      </w:rPr>
    </w:lvl>
    <w:lvl w:ilvl="6" w:tplc="F6D8599A">
      <w:start w:val="1"/>
      <w:numFmt w:val="bullet"/>
      <w:lvlText w:val="•"/>
      <w:lvlJc w:val="left"/>
      <w:pPr>
        <w:ind w:left="6777" w:hanging="360"/>
      </w:pPr>
      <w:rPr>
        <w:rFonts w:hint="default"/>
      </w:rPr>
    </w:lvl>
    <w:lvl w:ilvl="7" w:tplc="BF28FE5E">
      <w:start w:val="1"/>
      <w:numFmt w:val="bullet"/>
      <w:lvlText w:val="•"/>
      <w:lvlJc w:val="left"/>
      <w:pPr>
        <w:ind w:left="7752" w:hanging="360"/>
      </w:pPr>
      <w:rPr>
        <w:rFonts w:hint="default"/>
      </w:rPr>
    </w:lvl>
    <w:lvl w:ilvl="8" w:tplc="0254C9FA">
      <w:start w:val="1"/>
      <w:numFmt w:val="bullet"/>
      <w:lvlText w:val="•"/>
      <w:lvlJc w:val="left"/>
      <w:pPr>
        <w:ind w:left="8728" w:hanging="360"/>
      </w:pPr>
      <w:rPr>
        <w:rFonts w:hint="default"/>
      </w:rPr>
    </w:lvl>
  </w:abstractNum>
  <w:abstractNum w:abstractNumId="31" w15:restartNumberingAfterBreak="0">
    <w:nsid w:val="6FBB1C36"/>
    <w:multiLevelType w:val="hybridMultilevel"/>
    <w:tmpl w:val="E54E8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537698"/>
    <w:multiLevelType w:val="hybridMultilevel"/>
    <w:tmpl w:val="DA94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152875"/>
    <w:multiLevelType w:val="hybridMultilevel"/>
    <w:tmpl w:val="5AFA84A6"/>
    <w:lvl w:ilvl="0" w:tplc="31B0ABF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9947B5"/>
    <w:multiLevelType w:val="hybridMultilevel"/>
    <w:tmpl w:val="4D1EFB58"/>
    <w:lvl w:ilvl="0" w:tplc="5DA4C99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A57328"/>
    <w:multiLevelType w:val="hybridMultilevel"/>
    <w:tmpl w:val="43A43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9F2515"/>
    <w:multiLevelType w:val="hybridMultilevel"/>
    <w:tmpl w:val="AE5CB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C16194"/>
    <w:multiLevelType w:val="hybridMultilevel"/>
    <w:tmpl w:val="5F6416A4"/>
    <w:lvl w:ilvl="0" w:tplc="D8328DE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3"/>
  </w:num>
  <w:num w:numId="3">
    <w:abstractNumId w:val="1"/>
  </w:num>
  <w:num w:numId="4">
    <w:abstractNumId w:val="25"/>
  </w:num>
  <w:num w:numId="5">
    <w:abstractNumId w:val="26"/>
  </w:num>
  <w:num w:numId="6">
    <w:abstractNumId w:val="29"/>
  </w:num>
  <w:num w:numId="7">
    <w:abstractNumId w:val="27"/>
  </w:num>
  <w:num w:numId="8">
    <w:abstractNumId w:val="2"/>
  </w:num>
  <w:num w:numId="9">
    <w:abstractNumId w:val="28"/>
  </w:num>
  <w:num w:numId="10">
    <w:abstractNumId w:val="6"/>
  </w:num>
  <w:num w:numId="11">
    <w:abstractNumId w:val="22"/>
  </w:num>
  <w:num w:numId="12">
    <w:abstractNumId w:val="5"/>
  </w:num>
  <w:num w:numId="13">
    <w:abstractNumId w:val="14"/>
  </w:num>
  <w:num w:numId="14">
    <w:abstractNumId w:val="34"/>
  </w:num>
  <w:num w:numId="15">
    <w:abstractNumId w:val="9"/>
  </w:num>
  <w:num w:numId="16">
    <w:abstractNumId w:val="15"/>
  </w:num>
  <w:num w:numId="17">
    <w:abstractNumId w:val="17"/>
  </w:num>
  <w:num w:numId="18">
    <w:abstractNumId w:val="36"/>
  </w:num>
  <w:num w:numId="19">
    <w:abstractNumId w:val="23"/>
  </w:num>
  <w:num w:numId="20">
    <w:abstractNumId w:val="3"/>
  </w:num>
  <w:num w:numId="21">
    <w:abstractNumId w:val="31"/>
  </w:num>
  <w:num w:numId="22">
    <w:abstractNumId w:val="21"/>
  </w:num>
  <w:num w:numId="23">
    <w:abstractNumId w:val="35"/>
  </w:num>
  <w:num w:numId="24">
    <w:abstractNumId w:val="30"/>
  </w:num>
  <w:num w:numId="25">
    <w:abstractNumId w:val="24"/>
  </w:num>
  <w:num w:numId="26">
    <w:abstractNumId w:val="4"/>
  </w:num>
  <w:num w:numId="27">
    <w:abstractNumId w:val="8"/>
  </w:num>
  <w:num w:numId="28">
    <w:abstractNumId w:val="12"/>
  </w:num>
  <w:num w:numId="29">
    <w:abstractNumId w:val="18"/>
  </w:num>
  <w:num w:numId="30">
    <w:abstractNumId w:val="11"/>
  </w:num>
  <w:num w:numId="31">
    <w:abstractNumId w:val="0"/>
  </w:num>
  <w:num w:numId="32">
    <w:abstractNumId w:val="29"/>
  </w:num>
  <w:num w:numId="33">
    <w:abstractNumId w:val="32"/>
  </w:num>
  <w:num w:numId="34">
    <w:abstractNumId w:val="20"/>
  </w:num>
  <w:num w:numId="35">
    <w:abstractNumId w:val="13"/>
  </w:num>
  <w:num w:numId="36">
    <w:abstractNumId w:val="16"/>
  </w:num>
  <w:num w:numId="37">
    <w:abstractNumId w:val="10"/>
  </w:num>
  <w:num w:numId="38">
    <w:abstractNumId w:val="7"/>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1F6"/>
    <w:rsid w:val="00006DFF"/>
    <w:rsid w:val="00013E41"/>
    <w:rsid w:val="00020C27"/>
    <w:rsid w:val="00024A4B"/>
    <w:rsid w:val="0005267E"/>
    <w:rsid w:val="0006693C"/>
    <w:rsid w:val="000859C7"/>
    <w:rsid w:val="000958B8"/>
    <w:rsid w:val="00096AE6"/>
    <w:rsid w:val="000A40C7"/>
    <w:rsid w:val="000C120F"/>
    <w:rsid w:val="000E0B1E"/>
    <w:rsid w:val="001070B7"/>
    <w:rsid w:val="00126924"/>
    <w:rsid w:val="00133513"/>
    <w:rsid w:val="00141C92"/>
    <w:rsid w:val="001446C8"/>
    <w:rsid w:val="00160DBD"/>
    <w:rsid w:val="00161181"/>
    <w:rsid w:val="00191D4C"/>
    <w:rsid w:val="00196492"/>
    <w:rsid w:val="00197322"/>
    <w:rsid w:val="001B13BE"/>
    <w:rsid w:val="001B30E8"/>
    <w:rsid w:val="001B410E"/>
    <w:rsid w:val="001E4028"/>
    <w:rsid w:val="001F1028"/>
    <w:rsid w:val="001F6D91"/>
    <w:rsid w:val="0020325C"/>
    <w:rsid w:val="002210C4"/>
    <w:rsid w:val="00237926"/>
    <w:rsid w:val="00264E57"/>
    <w:rsid w:val="002B249F"/>
    <w:rsid w:val="002B487F"/>
    <w:rsid w:val="002C203D"/>
    <w:rsid w:val="002C582C"/>
    <w:rsid w:val="002D5107"/>
    <w:rsid w:val="002D78B5"/>
    <w:rsid w:val="002E3B51"/>
    <w:rsid w:val="002E6C5B"/>
    <w:rsid w:val="002F5470"/>
    <w:rsid w:val="0030092D"/>
    <w:rsid w:val="00306616"/>
    <w:rsid w:val="0031164F"/>
    <w:rsid w:val="0031694E"/>
    <w:rsid w:val="0032733B"/>
    <w:rsid w:val="00356530"/>
    <w:rsid w:val="00361A0D"/>
    <w:rsid w:val="00367E8F"/>
    <w:rsid w:val="00381400"/>
    <w:rsid w:val="003934C2"/>
    <w:rsid w:val="003A7DA5"/>
    <w:rsid w:val="003B4233"/>
    <w:rsid w:val="003C3BCA"/>
    <w:rsid w:val="003D0C89"/>
    <w:rsid w:val="003E0860"/>
    <w:rsid w:val="003E7B25"/>
    <w:rsid w:val="00414CEC"/>
    <w:rsid w:val="0042180A"/>
    <w:rsid w:val="004238AC"/>
    <w:rsid w:val="00437D63"/>
    <w:rsid w:val="00441739"/>
    <w:rsid w:val="00441E31"/>
    <w:rsid w:val="004423FF"/>
    <w:rsid w:val="00447807"/>
    <w:rsid w:val="0045503C"/>
    <w:rsid w:val="004E229C"/>
    <w:rsid w:val="004F3838"/>
    <w:rsid w:val="004F4AB4"/>
    <w:rsid w:val="00506ED6"/>
    <w:rsid w:val="005170ED"/>
    <w:rsid w:val="00547CFB"/>
    <w:rsid w:val="00552F9B"/>
    <w:rsid w:val="005676F7"/>
    <w:rsid w:val="005723E5"/>
    <w:rsid w:val="005728C1"/>
    <w:rsid w:val="00581149"/>
    <w:rsid w:val="00584C61"/>
    <w:rsid w:val="005A085F"/>
    <w:rsid w:val="005A19DE"/>
    <w:rsid w:val="005B0B0C"/>
    <w:rsid w:val="005B4944"/>
    <w:rsid w:val="005F111D"/>
    <w:rsid w:val="005F6004"/>
    <w:rsid w:val="00610F0C"/>
    <w:rsid w:val="00614AC8"/>
    <w:rsid w:val="00635AA0"/>
    <w:rsid w:val="006432FF"/>
    <w:rsid w:val="00645E98"/>
    <w:rsid w:val="0064707C"/>
    <w:rsid w:val="00654548"/>
    <w:rsid w:val="006639F6"/>
    <w:rsid w:val="0068178A"/>
    <w:rsid w:val="0068588D"/>
    <w:rsid w:val="006A0173"/>
    <w:rsid w:val="006B5C17"/>
    <w:rsid w:val="006C01FA"/>
    <w:rsid w:val="006F0509"/>
    <w:rsid w:val="007270E2"/>
    <w:rsid w:val="0073270C"/>
    <w:rsid w:val="00736087"/>
    <w:rsid w:val="00743C0F"/>
    <w:rsid w:val="00753F9E"/>
    <w:rsid w:val="00761A92"/>
    <w:rsid w:val="007D03BE"/>
    <w:rsid w:val="007E0C6F"/>
    <w:rsid w:val="007F1A1D"/>
    <w:rsid w:val="00806DE9"/>
    <w:rsid w:val="00814F6B"/>
    <w:rsid w:val="00824637"/>
    <w:rsid w:val="00860FAE"/>
    <w:rsid w:val="00867171"/>
    <w:rsid w:val="00871F2C"/>
    <w:rsid w:val="00892273"/>
    <w:rsid w:val="008941F6"/>
    <w:rsid w:val="008B6609"/>
    <w:rsid w:val="008E0D3C"/>
    <w:rsid w:val="008F2980"/>
    <w:rsid w:val="0090531C"/>
    <w:rsid w:val="0091108F"/>
    <w:rsid w:val="00915E56"/>
    <w:rsid w:val="00932299"/>
    <w:rsid w:val="00984CDD"/>
    <w:rsid w:val="00993664"/>
    <w:rsid w:val="009A4237"/>
    <w:rsid w:val="009A494D"/>
    <w:rsid w:val="009B6EA7"/>
    <w:rsid w:val="009C7959"/>
    <w:rsid w:val="009F14DC"/>
    <w:rsid w:val="009F4490"/>
    <w:rsid w:val="00A00239"/>
    <w:rsid w:val="00A01DB6"/>
    <w:rsid w:val="00A213D5"/>
    <w:rsid w:val="00A3380A"/>
    <w:rsid w:val="00A6226F"/>
    <w:rsid w:val="00A755E4"/>
    <w:rsid w:val="00A939D6"/>
    <w:rsid w:val="00AB168E"/>
    <w:rsid w:val="00AC6496"/>
    <w:rsid w:val="00AD170F"/>
    <w:rsid w:val="00B058B1"/>
    <w:rsid w:val="00B32F98"/>
    <w:rsid w:val="00B44091"/>
    <w:rsid w:val="00B533ED"/>
    <w:rsid w:val="00B6005B"/>
    <w:rsid w:val="00B66EAD"/>
    <w:rsid w:val="00B70FA5"/>
    <w:rsid w:val="00B72B7F"/>
    <w:rsid w:val="00B82B7F"/>
    <w:rsid w:val="00B85F90"/>
    <w:rsid w:val="00BB5ECF"/>
    <w:rsid w:val="00BC0909"/>
    <w:rsid w:val="00BD11DE"/>
    <w:rsid w:val="00BD5CB5"/>
    <w:rsid w:val="00BF1A9D"/>
    <w:rsid w:val="00BF4F2C"/>
    <w:rsid w:val="00BF6164"/>
    <w:rsid w:val="00C262E9"/>
    <w:rsid w:val="00C3358C"/>
    <w:rsid w:val="00C47EB7"/>
    <w:rsid w:val="00C53FA7"/>
    <w:rsid w:val="00C57FC5"/>
    <w:rsid w:val="00C85B5B"/>
    <w:rsid w:val="00CA4D23"/>
    <w:rsid w:val="00CD477E"/>
    <w:rsid w:val="00CD5FB9"/>
    <w:rsid w:val="00CE5040"/>
    <w:rsid w:val="00CE5703"/>
    <w:rsid w:val="00CF195F"/>
    <w:rsid w:val="00D042CE"/>
    <w:rsid w:val="00D04EB8"/>
    <w:rsid w:val="00D0724C"/>
    <w:rsid w:val="00D135E4"/>
    <w:rsid w:val="00D25D81"/>
    <w:rsid w:val="00D55537"/>
    <w:rsid w:val="00D56588"/>
    <w:rsid w:val="00D62797"/>
    <w:rsid w:val="00DB64C2"/>
    <w:rsid w:val="00DD691D"/>
    <w:rsid w:val="00DE1394"/>
    <w:rsid w:val="00DE3736"/>
    <w:rsid w:val="00E205EC"/>
    <w:rsid w:val="00E3520C"/>
    <w:rsid w:val="00E45FFE"/>
    <w:rsid w:val="00E540A6"/>
    <w:rsid w:val="00E5564B"/>
    <w:rsid w:val="00E67F53"/>
    <w:rsid w:val="00E8000A"/>
    <w:rsid w:val="00E82886"/>
    <w:rsid w:val="00E8739F"/>
    <w:rsid w:val="00E93BE1"/>
    <w:rsid w:val="00EC7CB4"/>
    <w:rsid w:val="00ED4416"/>
    <w:rsid w:val="00F22349"/>
    <w:rsid w:val="00F25989"/>
    <w:rsid w:val="00F602AE"/>
    <w:rsid w:val="00F62E03"/>
    <w:rsid w:val="00F70048"/>
    <w:rsid w:val="00F71058"/>
    <w:rsid w:val="00F80D73"/>
    <w:rsid w:val="00FB0A20"/>
    <w:rsid w:val="00FB3DBE"/>
    <w:rsid w:val="00FB3F10"/>
    <w:rsid w:val="00FC0024"/>
    <w:rsid w:val="00FD468D"/>
    <w:rsid w:val="00FE2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C4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736087"/>
    <w:pPr>
      <w:spacing w:after="0" w:line="240" w:lineRule="auto"/>
    </w:pPr>
    <w:rPr>
      <w:rFonts w:ascii="Univers" w:eastAsia="Times New Roman" w:hAnsi="Univers" w:cs="Times New Roman"/>
      <w:szCs w:val="24"/>
      <w:lang w:eastAsia="en-GB"/>
    </w:rPr>
  </w:style>
  <w:style w:type="paragraph" w:styleId="Heading1">
    <w:name w:val="heading 1"/>
    <w:basedOn w:val="Normal"/>
    <w:next w:val="Normal"/>
    <w:link w:val="Heading1Char"/>
    <w:uiPriority w:val="9"/>
    <w:qFormat/>
    <w:rsid w:val="0030661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C85B5B"/>
    <w:pPr>
      <w:keepNext/>
      <w:outlineLvl w:val="1"/>
    </w:pPr>
    <w:rPr>
      <w:rFonts w:ascii="Times New Roman" w:hAnsi="Times New Roman"/>
      <w:b/>
      <w:sz w:val="24"/>
      <w:szCs w:val="20"/>
      <w:lang w:eastAsia="en-US"/>
    </w:rPr>
  </w:style>
  <w:style w:type="paragraph" w:styleId="Heading3">
    <w:name w:val="heading 3"/>
    <w:basedOn w:val="Normal"/>
    <w:next w:val="Normal"/>
    <w:link w:val="Heading3Char"/>
    <w:uiPriority w:val="9"/>
    <w:semiHidden/>
    <w:unhideWhenUsed/>
    <w:qFormat/>
    <w:rsid w:val="00A755E4"/>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943458301msonormal">
    <w:name w:val="yiv6943458301msonormal"/>
    <w:basedOn w:val="Normal"/>
    <w:rsid w:val="00F25989"/>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semiHidden/>
    <w:unhideWhenUsed/>
    <w:rsid w:val="00C53FA7"/>
    <w:rPr>
      <w:rFonts w:ascii="Tahoma" w:hAnsi="Tahoma" w:cs="Tahoma"/>
      <w:sz w:val="16"/>
      <w:szCs w:val="16"/>
    </w:rPr>
  </w:style>
  <w:style w:type="character" w:customStyle="1" w:styleId="BalloonTextChar">
    <w:name w:val="Balloon Text Char"/>
    <w:basedOn w:val="DefaultParagraphFont"/>
    <w:link w:val="BalloonText"/>
    <w:uiPriority w:val="99"/>
    <w:semiHidden/>
    <w:rsid w:val="00C53FA7"/>
    <w:rPr>
      <w:rFonts w:ascii="Tahoma" w:eastAsia="Times New Roman" w:hAnsi="Tahoma" w:cs="Tahoma"/>
      <w:sz w:val="16"/>
      <w:szCs w:val="16"/>
      <w:lang w:eastAsia="en-GB"/>
    </w:rPr>
  </w:style>
  <w:style w:type="character" w:styleId="Hyperlink">
    <w:name w:val="Hyperlink"/>
    <w:basedOn w:val="DefaultParagraphFont"/>
    <w:uiPriority w:val="99"/>
    <w:unhideWhenUsed/>
    <w:rsid w:val="00C53FA7"/>
    <w:rPr>
      <w:color w:val="0000FF" w:themeColor="hyperlink"/>
      <w:u w:val="single"/>
    </w:rPr>
  </w:style>
  <w:style w:type="paragraph" w:styleId="Header">
    <w:name w:val="header"/>
    <w:basedOn w:val="Normal"/>
    <w:link w:val="HeaderChar"/>
    <w:uiPriority w:val="99"/>
    <w:unhideWhenUsed/>
    <w:rsid w:val="00C53FA7"/>
    <w:pPr>
      <w:tabs>
        <w:tab w:val="center" w:pos="4513"/>
        <w:tab w:val="right" w:pos="9026"/>
      </w:tabs>
    </w:pPr>
  </w:style>
  <w:style w:type="character" w:customStyle="1" w:styleId="HeaderChar">
    <w:name w:val="Header Char"/>
    <w:basedOn w:val="DefaultParagraphFont"/>
    <w:link w:val="Header"/>
    <w:uiPriority w:val="99"/>
    <w:rsid w:val="00C53FA7"/>
    <w:rPr>
      <w:rFonts w:ascii="Univers" w:eastAsia="Times New Roman" w:hAnsi="Univers" w:cs="Times New Roman"/>
      <w:szCs w:val="24"/>
      <w:lang w:eastAsia="en-GB"/>
    </w:rPr>
  </w:style>
  <w:style w:type="paragraph" w:styleId="Footer">
    <w:name w:val="footer"/>
    <w:basedOn w:val="Normal"/>
    <w:link w:val="FooterChar"/>
    <w:uiPriority w:val="99"/>
    <w:unhideWhenUsed/>
    <w:rsid w:val="00C53FA7"/>
    <w:pPr>
      <w:tabs>
        <w:tab w:val="center" w:pos="4513"/>
        <w:tab w:val="right" w:pos="9026"/>
      </w:tabs>
    </w:pPr>
  </w:style>
  <w:style w:type="character" w:customStyle="1" w:styleId="FooterChar">
    <w:name w:val="Footer Char"/>
    <w:basedOn w:val="DefaultParagraphFont"/>
    <w:link w:val="Footer"/>
    <w:uiPriority w:val="99"/>
    <w:rsid w:val="00C53FA7"/>
    <w:rPr>
      <w:rFonts w:ascii="Univers" w:eastAsia="Times New Roman" w:hAnsi="Univers" w:cs="Times New Roman"/>
      <w:szCs w:val="24"/>
      <w:lang w:eastAsia="en-GB"/>
    </w:rPr>
  </w:style>
  <w:style w:type="character" w:customStyle="1" w:styleId="Heading2Char">
    <w:name w:val="Heading 2 Char"/>
    <w:basedOn w:val="DefaultParagraphFont"/>
    <w:link w:val="Heading2"/>
    <w:rsid w:val="00C85B5B"/>
    <w:rPr>
      <w:rFonts w:ascii="Times New Roman" w:eastAsia="Times New Roman" w:hAnsi="Times New Roman" w:cs="Times New Roman"/>
      <w:b/>
      <w:sz w:val="24"/>
      <w:szCs w:val="20"/>
    </w:rPr>
  </w:style>
  <w:style w:type="paragraph" w:styleId="BodyText">
    <w:name w:val="Body Text"/>
    <w:basedOn w:val="Normal"/>
    <w:link w:val="BodyTextChar"/>
    <w:rsid w:val="00C85B5B"/>
    <w:rPr>
      <w:rFonts w:ascii="Times New Roman" w:hAnsi="Times New Roman"/>
      <w:sz w:val="20"/>
      <w:szCs w:val="20"/>
      <w:lang w:eastAsia="en-US"/>
    </w:rPr>
  </w:style>
  <w:style w:type="character" w:customStyle="1" w:styleId="BodyTextChar">
    <w:name w:val="Body Text Char"/>
    <w:basedOn w:val="DefaultParagraphFont"/>
    <w:link w:val="BodyText"/>
    <w:rsid w:val="00C85B5B"/>
    <w:rPr>
      <w:rFonts w:ascii="Times New Roman" w:eastAsia="Times New Roman" w:hAnsi="Times New Roman" w:cs="Times New Roman"/>
      <w:sz w:val="20"/>
      <w:szCs w:val="20"/>
    </w:rPr>
  </w:style>
  <w:style w:type="paragraph" w:customStyle="1" w:styleId="MediumShading1-Accent11">
    <w:name w:val="Medium Shading 1 - Accent 11"/>
    <w:uiPriority w:val="1"/>
    <w:qFormat/>
    <w:rsid w:val="00C85B5B"/>
    <w:pPr>
      <w:spacing w:after="0" w:line="240" w:lineRule="auto"/>
    </w:pPr>
    <w:rPr>
      <w:rFonts w:ascii="Times New Roman" w:eastAsia="Times New Roman" w:hAnsi="Times New Roman" w:cs="Times New Roman"/>
      <w:sz w:val="24"/>
      <w:szCs w:val="24"/>
    </w:rPr>
  </w:style>
  <w:style w:type="paragraph" w:customStyle="1" w:styleId="MediumGrid21">
    <w:name w:val="Medium Grid 21"/>
    <w:uiPriority w:val="1"/>
    <w:qFormat/>
    <w:rsid w:val="00C85B5B"/>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32299"/>
    <w:pPr>
      <w:spacing w:before="100" w:beforeAutospacing="1" w:after="100" w:afterAutospacing="1"/>
    </w:pPr>
    <w:rPr>
      <w:rFonts w:ascii="Times New Roman" w:eastAsiaTheme="minorHAnsi" w:hAnsi="Times New Roman"/>
      <w:sz w:val="24"/>
    </w:rPr>
  </w:style>
  <w:style w:type="paragraph" w:styleId="ListParagraph">
    <w:name w:val="List Paragraph"/>
    <w:basedOn w:val="Normal"/>
    <w:uiPriority w:val="34"/>
    <w:qFormat/>
    <w:rsid w:val="00B82B7F"/>
    <w:pPr>
      <w:ind w:left="720"/>
      <w:contextualSpacing/>
    </w:pPr>
  </w:style>
  <w:style w:type="paragraph" w:customStyle="1" w:styleId="Default">
    <w:name w:val="Default"/>
    <w:rsid w:val="00306616"/>
    <w:pPr>
      <w:autoSpaceDE w:val="0"/>
      <w:autoSpaceDN w:val="0"/>
      <w:adjustRightInd w:val="0"/>
      <w:spacing w:after="0" w:line="240" w:lineRule="auto"/>
    </w:pPr>
    <w:rPr>
      <w:rFonts w:ascii="Franklin Gothic Book" w:eastAsia="Calibri" w:hAnsi="Franklin Gothic Book" w:cs="Franklin Gothic Book"/>
      <w:color w:val="000000"/>
      <w:sz w:val="24"/>
      <w:szCs w:val="24"/>
    </w:rPr>
  </w:style>
  <w:style w:type="character" w:customStyle="1" w:styleId="Heading1Char">
    <w:name w:val="Heading 1 Char"/>
    <w:basedOn w:val="DefaultParagraphFont"/>
    <w:link w:val="Heading1"/>
    <w:uiPriority w:val="9"/>
    <w:rsid w:val="00306616"/>
    <w:rPr>
      <w:rFonts w:asciiTheme="majorHAnsi" w:eastAsiaTheme="majorEastAsia" w:hAnsiTheme="majorHAnsi" w:cstheme="majorBidi"/>
      <w:color w:val="365F91" w:themeColor="accent1" w:themeShade="BF"/>
      <w:sz w:val="32"/>
      <w:szCs w:val="32"/>
      <w:lang w:eastAsia="en-GB"/>
    </w:rPr>
  </w:style>
  <w:style w:type="character" w:styleId="CommentReference">
    <w:name w:val="annotation reference"/>
    <w:basedOn w:val="DefaultParagraphFont"/>
    <w:uiPriority w:val="99"/>
    <w:semiHidden/>
    <w:unhideWhenUsed/>
    <w:rsid w:val="001070B7"/>
    <w:rPr>
      <w:sz w:val="16"/>
      <w:szCs w:val="16"/>
    </w:rPr>
  </w:style>
  <w:style w:type="paragraph" w:styleId="CommentText">
    <w:name w:val="annotation text"/>
    <w:basedOn w:val="Normal"/>
    <w:link w:val="CommentTextChar"/>
    <w:uiPriority w:val="99"/>
    <w:semiHidden/>
    <w:unhideWhenUsed/>
    <w:rsid w:val="001070B7"/>
    <w:rPr>
      <w:sz w:val="20"/>
      <w:szCs w:val="20"/>
    </w:rPr>
  </w:style>
  <w:style w:type="character" w:customStyle="1" w:styleId="CommentTextChar">
    <w:name w:val="Comment Text Char"/>
    <w:basedOn w:val="DefaultParagraphFont"/>
    <w:link w:val="CommentText"/>
    <w:uiPriority w:val="99"/>
    <w:semiHidden/>
    <w:rsid w:val="001070B7"/>
    <w:rPr>
      <w:rFonts w:ascii="Univers" w:eastAsia="Times New Roman" w:hAnsi="Univer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070B7"/>
    <w:rPr>
      <w:b/>
      <w:bCs/>
    </w:rPr>
  </w:style>
  <w:style w:type="character" w:customStyle="1" w:styleId="CommentSubjectChar">
    <w:name w:val="Comment Subject Char"/>
    <w:basedOn w:val="CommentTextChar"/>
    <w:link w:val="CommentSubject"/>
    <w:uiPriority w:val="99"/>
    <w:semiHidden/>
    <w:rsid w:val="001070B7"/>
    <w:rPr>
      <w:rFonts w:ascii="Univers" w:eastAsia="Times New Roman" w:hAnsi="Univers" w:cs="Times New Roman"/>
      <w:b/>
      <w:bCs/>
      <w:sz w:val="20"/>
      <w:szCs w:val="20"/>
      <w:lang w:eastAsia="en-GB"/>
    </w:rPr>
  </w:style>
  <w:style w:type="character" w:customStyle="1" w:styleId="Heading3Char">
    <w:name w:val="Heading 3 Char"/>
    <w:basedOn w:val="DefaultParagraphFont"/>
    <w:link w:val="Heading3"/>
    <w:uiPriority w:val="9"/>
    <w:semiHidden/>
    <w:rsid w:val="00A755E4"/>
    <w:rPr>
      <w:rFonts w:asciiTheme="majorHAnsi" w:eastAsiaTheme="majorEastAsia" w:hAnsiTheme="majorHAnsi" w:cstheme="majorBidi"/>
      <w:color w:val="243F60" w:themeColor="accent1" w:themeShade="7F"/>
      <w:sz w:val="24"/>
      <w:szCs w:val="24"/>
      <w:lang w:eastAsia="en-GB"/>
    </w:rPr>
  </w:style>
  <w:style w:type="character" w:styleId="UnresolvedMention">
    <w:name w:val="Unresolved Mention"/>
    <w:basedOn w:val="DefaultParagraphFont"/>
    <w:uiPriority w:val="99"/>
    <w:rsid w:val="002C2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47636">
      <w:bodyDiv w:val="1"/>
      <w:marLeft w:val="0"/>
      <w:marRight w:val="0"/>
      <w:marTop w:val="0"/>
      <w:marBottom w:val="0"/>
      <w:divBdr>
        <w:top w:val="none" w:sz="0" w:space="0" w:color="auto"/>
        <w:left w:val="none" w:sz="0" w:space="0" w:color="auto"/>
        <w:bottom w:val="none" w:sz="0" w:space="0" w:color="auto"/>
        <w:right w:val="none" w:sz="0" w:space="0" w:color="auto"/>
      </w:divBdr>
    </w:div>
    <w:div w:id="839999701">
      <w:bodyDiv w:val="1"/>
      <w:marLeft w:val="0"/>
      <w:marRight w:val="0"/>
      <w:marTop w:val="0"/>
      <w:marBottom w:val="0"/>
      <w:divBdr>
        <w:top w:val="none" w:sz="0" w:space="0" w:color="auto"/>
        <w:left w:val="none" w:sz="0" w:space="0" w:color="auto"/>
        <w:bottom w:val="none" w:sz="0" w:space="0" w:color="auto"/>
        <w:right w:val="none" w:sz="0" w:space="0" w:color="auto"/>
      </w:divBdr>
    </w:div>
    <w:div w:id="103797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franklin@visionfoundation.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296FE-1730-4B5A-94B4-E9835EDA0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Emylou D’Souza</dc:creator>
  <cp:lastModifiedBy>Annabel Dickson</cp:lastModifiedBy>
  <cp:revision>2</cp:revision>
  <cp:lastPrinted>2018-08-17T11:00:00Z</cp:lastPrinted>
  <dcterms:created xsi:type="dcterms:W3CDTF">2021-05-18T08:13:00Z</dcterms:created>
  <dcterms:modified xsi:type="dcterms:W3CDTF">2021-05-18T08:13:00Z</dcterms:modified>
</cp:coreProperties>
</file>