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55" w:rsidRDefault="00C00876" w:rsidP="00C00876">
      <w:pPr>
        <w:pStyle w:val="Heading1"/>
        <w:tabs>
          <w:tab w:val="left" w:pos="1080"/>
        </w:tabs>
        <w:rPr>
          <w:sz w:val="44"/>
          <w:szCs w:val="44"/>
        </w:rPr>
      </w:pPr>
      <w:bookmarkStart w:id="0" w:name="_GoBack"/>
      <w:bookmarkEnd w:id="0"/>
      <w:r>
        <w:rPr>
          <w:sz w:val="44"/>
          <w:szCs w:val="44"/>
        </w:rPr>
        <w:tab/>
      </w:r>
    </w:p>
    <w:p w:rsidR="00007D55" w:rsidRDefault="00007D55" w:rsidP="00007D55">
      <w:pPr>
        <w:pStyle w:val="Heading1"/>
        <w:rPr>
          <w:sz w:val="44"/>
          <w:szCs w:val="44"/>
        </w:rPr>
      </w:pPr>
    </w:p>
    <w:p w:rsidR="00007D55" w:rsidRDefault="00007D55" w:rsidP="00007D55">
      <w:pPr>
        <w:pStyle w:val="Heading1"/>
        <w:rPr>
          <w:sz w:val="44"/>
          <w:szCs w:val="44"/>
        </w:rPr>
      </w:pPr>
    </w:p>
    <w:p w:rsidR="00007D55" w:rsidRDefault="00007D55" w:rsidP="00007D55">
      <w:pPr>
        <w:pStyle w:val="Heading1"/>
        <w:rPr>
          <w:sz w:val="44"/>
          <w:szCs w:val="44"/>
        </w:rPr>
      </w:pPr>
    </w:p>
    <w:p w:rsidR="00007D55" w:rsidRDefault="00D82D32" w:rsidP="00D82D32">
      <w:pPr>
        <w:pStyle w:val="Heading1"/>
        <w:tabs>
          <w:tab w:val="left" w:pos="3600"/>
        </w:tabs>
        <w:rPr>
          <w:sz w:val="44"/>
          <w:szCs w:val="44"/>
        </w:rPr>
      </w:pPr>
      <w:r>
        <w:rPr>
          <w:sz w:val="44"/>
          <w:szCs w:val="44"/>
        </w:rPr>
        <w:tab/>
      </w:r>
    </w:p>
    <w:p w:rsidR="00007D55" w:rsidRDefault="00007D55" w:rsidP="00007D55">
      <w:pPr>
        <w:pStyle w:val="Heading1"/>
        <w:rPr>
          <w:sz w:val="44"/>
          <w:szCs w:val="44"/>
        </w:rPr>
      </w:pPr>
    </w:p>
    <w:p w:rsidR="00007D55" w:rsidRDefault="00007D55" w:rsidP="00007D55">
      <w:pPr>
        <w:pStyle w:val="Heading1"/>
        <w:rPr>
          <w:sz w:val="44"/>
          <w:szCs w:val="44"/>
        </w:rPr>
      </w:pPr>
    </w:p>
    <w:p w:rsidR="00007D55" w:rsidRPr="00B10755" w:rsidRDefault="00007D55" w:rsidP="00007D55">
      <w:pPr>
        <w:pStyle w:val="Heading1"/>
        <w:rPr>
          <w:color w:val="000000" w:themeColor="text1"/>
          <w:sz w:val="44"/>
          <w:szCs w:val="44"/>
        </w:rPr>
      </w:pPr>
    </w:p>
    <w:p w:rsidR="00956276" w:rsidRPr="00B10755" w:rsidRDefault="00956276"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rsidR="00956276" w:rsidRPr="00B10755" w:rsidRDefault="00956276"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rsidR="002B6264" w:rsidRPr="00286B35" w:rsidRDefault="002B6264"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rsidR="002B6264" w:rsidRPr="0025322B" w:rsidRDefault="002B6264"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rsidR="002B6264" w:rsidRPr="0025322B" w:rsidRDefault="002B6264"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rsidR="00276BB0" w:rsidRPr="0025322B" w:rsidRDefault="00276BB0"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rsidR="00276BB0" w:rsidRPr="0025322B" w:rsidRDefault="00276BB0"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rsidR="00276BB0" w:rsidRPr="0025322B" w:rsidRDefault="00276BB0"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rsidR="00276BB0" w:rsidRPr="00C00876" w:rsidRDefault="00276BB0"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rsidR="00276BB0" w:rsidRPr="00C00876" w:rsidRDefault="00276BB0" w:rsidP="001767BD">
      <w:pPr>
        <w:widowControl w:val="0"/>
        <w:autoSpaceDE w:val="0"/>
        <w:autoSpaceDN w:val="0"/>
        <w:adjustRightInd w:val="0"/>
        <w:spacing w:line="300" w:lineRule="atLeast"/>
        <w:textAlignment w:val="center"/>
        <w:rPr>
          <w:rFonts w:ascii="Tondo-Regular" w:eastAsiaTheme="minorEastAsia" w:hAnsi="Tondo-Regular" w:cs="Tondo-Regular"/>
          <w:color w:val="000000" w:themeColor="text1"/>
          <w:sz w:val="26"/>
          <w:szCs w:val="26"/>
          <w:lang w:eastAsia="en-US"/>
        </w:rPr>
      </w:pPr>
    </w:p>
    <w:p w:rsidR="003D0642" w:rsidRPr="00C00876" w:rsidRDefault="003D0642" w:rsidP="001767BD">
      <w:pPr>
        <w:widowControl w:val="0"/>
        <w:autoSpaceDE w:val="0"/>
        <w:autoSpaceDN w:val="0"/>
        <w:adjustRightInd w:val="0"/>
        <w:spacing w:line="300" w:lineRule="atLeast"/>
        <w:textAlignment w:val="center"/>
        <w:rPr>
          <w:rFonts w:ascii="Tondo-Regular" w:eastAsiaTheme="minorEastAsia" w:hAnsi="Tondo-Regular" w:cs="Tondo-Regular"/>
          <w:color w:val="FFFFFF" w:themeColor="background1"/>
          <w:sz w:val="26"/>
          <w:szCs w:val="26"/>
          <w:lang w:eastAsia="en-US"/>
        </w:rPr>
      </w:pPr>
    </w:p>
    <w:p w:rsidR="003D0642" w:rsidRPr="00C00876" w:rsidRDefault="003D0642" w:rsidP="001767BD">
      <w:pPr>
        <w:widowControl w:val="0"/>
        <w:autoSpaceDE w:val="0"/>
        <w:autoSpaceDN w:val="0"/>
        <w:adjustRightInd w:val="0"/>
        <w:spacing w:line="300" w:lineRule="atLeast"/>
        <w:textAlignment w:val="center"/>
        <w:rPr>
          <w:rFonts w:ascii="Tondo-Regular" w:eastAsiaTheme="minorEastAsia" w:hAnsi="Tondo-Regular" w:cs="Tondo-Regular"/>
          <w:color w:val="FFFFFF" w:themeColor="background1"/>
          <w:sz w:val="26"/>
          <w:szCs w:val="26"/>
          <w:lang w:eastAsia="en-US"/>
        </w:rPr>
      </w:pPr>
    </w:p>
    <w:p w:rsidR="003D0642" w:rsidRPr="00C00876" w:rsidRDefault="003D0642" w:rsidP="001767BD">
      <w:pPr>
        <w:widowControl w:val="0"/>
        <w:autoSpaceDE w:val="0"/>
        <w:autoSpaceDN w:val="0"/>
        <w:adjustRightInd w:val="0"/>
        <w:spacing w:line="300" w:lineRule="atLeast"/>
        <w:textAlignment w:val="center"/>
        <w:rPr>
          <w:rFonts w:ascii="Tondo-Regular" w:eastAsiaTheme="minorEastAsia" w:hAnsi="Tondo-Regular" w:cs="Tondo-Regular"/>
          <w:color w:val="FFFFFF" w:themeColor="background1"/>
          <w:sz w:val="26"/>
          <w:szCs w:val="26"/>
          <w:lang w:eastAsia="en-US"/>
        </w:rPr>
      </w:pPr>
    </w:p>
    <w:p w:rsidR="001767BD" w:rsidRPr="00C00876" w:rsidRDefault="001767BD" w:rsidP="001767BD">
      <w:pPr>
        <w:widowControl w:val="0"/>
        <w:autoSpaceDE w:val="0"/>
        <w:autoSpaceDN w:val="0"/>
        <w:adjustRightInd w:val="0"/>
        <w:spacing w:line="300" w:lineRule="atLeast"/>
        <w:textAlignment w:val="center"/>
        <w:rPr>
          <w:rFonts w:ascii="Tondo-Regular" w:eastAsiaTheme="minorEastAsia" w:hAnsi="Tondo-Regular" w:cs="Tondo-Regular"/>
          <w:color w:val="FFFFFF" w:themeColor="background1"/>
          <w:sz w:val="26"/>
          <w:szCs w:val="26"/>
          <w:lang w:eastAsia="en-US"/>
        </w:rPr>
      </w:pPr>
      <w:r w:rsidRPr="00C00876">
        <w:rPr>
          <w:rFonts w:ascii="Tondo-Regular" w:eastAsiaTheme="minorEastAsia" w:hAnsi="Tondo-Regular" w:cs="Tondo-Regular"/>
          <w:color w:val="FFFFFF" w:themeColor="background1"/>
          <w:sz w:val="26"/>
          <w:szCs w:val="26"/>
          <w:lang w:eastAsia="en-US"/>
        </w:rPr>
        <w:t xml:space="preserve">RNIB, supporting people with </w:t>
      </w:r>
      <w:proofErr w:type="spellStart"/>
      <w:r w:rsidRPr="00C00876">
        <w:rPr>
          <w:rFonts w:ascii="Tondo-Regular" w:eastAsiaTheme="minorEastAsia" w:hAnsi="Tondo-Regular" w:cs="Tondo-Regular"/>
          <w:color w:val="FFFFFF" w:themeColor="background1"/>
          <w:sz w:val="26"/>
          <w:szCs w:val="26"/>
          <w:lang w:eastAsia="en-US"/>
        </w:rPr>
        <w:t>sightloss</w:t>
      </w:r>
      <w:proofErr w:type="spellEnd"/>
    </w:p>
    <w:p w:rsidR="001767BD" w:rsidRPr="00C00876" w:rsidRDefault="001767BD" w:rsidP="001767BD">
      <w:pPr>
        <w:widowControl w:val="0"/>
        <w:autoSpaceDE w:val="0"/>
        <w:autoSpaceDN w:val="0"/>
        <w:adjustRightInd w:val="0"/>
        <w:spacing w:line="300" w:lineRule="atLeast"/>
        <w:textAlignment w:val="center"/>
        <w:rPr>
          <w:rFonts w:ascii="Tondo-Regular" w:eastAsiaTheme="minorEastAsia" w:hAnsi="Tondo-Regular" w:cs="Tondo-Regular"/>
          <w:color w:val="FFFFFF" w:themeColor="background1"/>
          <w:sz w:val="26"/>
          <w:szCs w:val="26"/>
          <w:lang w:eastAsia="en-US"/>
        </w:rPr>
      </w:pPr>
      <w:r w:rsidRPr="00C00876">
        <w:rPr>
          <w:rFonts w:ascii="Tondo-Regular" w:eastAsiaTheme="minorEastAsia" w:hAnsi="Tondo-Regular" w:cs="Tondo-Regular"/>
          <w:color w:val="FFFFFF" w:themeColor="background1"/>
          <w:sz w:val="26"/>
          <w:szCs w:val="26"/>
          <w:lang w:eastAsia="en-US"/>
        </w:rPr>
        <w:t>Registered charity number 226227 (England and Wales) and SC039316 (Scotland)</w:t>
      </w:r>
    </w:p>
    <w:p w:rsidR="0018714E" w:rsidRPr="00C00876" w:rsidRDefault="00227B01" w:rsidP="0018714E">
      <w:pPr>
        <w:rPr>
          <w:b/>
          <w:bCs/>
          <w:color w:val="FFFFFF" w:themeColor="background1"/>
          <w:kern w:val="32"/>
          <w:sz w:val="44"/>
          <w:szCs w:val="44"/>
        </w:rPr>
      </w:pPr>
      <w:r w:rsidRPr="00C00876">
        <w:rPr>
          <w:rFonts w:ascii="Times New Roman" w:eastAsiaTheme="minorEastAsia" w:hAnsi="Times New Roman" w:cs="Times New Roman"/>
          <w:color w:val="FFFFFF" w:themeColor="background1"/>
          <w:sz w:val="32"/>
          <w:szCs w:val="32"/>
          <w:lang w:val="en-US" w:eastAsia="en-US"/>
        </w:rPr>
        <w:t xml:space="preserve">Eye condition fact sheet: </w:t>
      </w:r>
      <w:proofErr w:type="spellStart"/>
      <w:r w:rsidR="00C00876" w:rsidRPr="00C00876">
        <w:rPr>
          <w:rFonts w:ascii="Times New Roman" w:eastAsiaTheme="minorEastAsia" w:hAnsi="Times New Roman" w:cs="Times New Roman"/>
          <w:color w:val="FFFFFF" w:themeColor="background1"/>
          <w:sz w:val="32"/>
          <w:szCs w:val="32"/>
          <w:lang w:val="en-US" w:eastAsia="en-US"/>
        </w:rPr>
        <w:t>Stargardt</w:t>
      </w:r>
      <w:proofErr w:type="spellEnd"/>
      <w:r w:rsidR="00C00876" w:rsidRPr="00C00876">
        <w:rPr>
          <w:rFonts w:ascii="Times New Roman" w:eastAsiaTheme="minorEastAsia" w:hAnsi="Times New Roman" w:cs="Times New Roman"/>
          <w:color w:val="FFFFFF" w:themeColor="background1"/>
          <w:sz w:val="32"/>
          <w:szCs w:val="32"/>
          <w:lang w:val="en-US" w:eastAsia="en-US"/>
        </w:rPr>
        <w:t xml:space="preserve"> macular dystrophy</w:t>
      </w:r>
    </w:p>
    <w:p w:rsidR="00197804" w:rsidRPr="00C00876" w:rsidRDefault="00197804">
      <w:pPr>
        <w:rPr>
          <w:b/>
          <w:color w:val="000000" w:themeColor="text1"/>
          <w:sz w:val="44"/>
          <w:szCs w:val="44"/>
        </w:rPr>
      </w:pPr>
      <w:r w:rsidRPr="00C00876">
        <w:rPr>
          <w:b/>
          <w:color w:val="000000" w:themeColor="text1"/>
          <w:sz w:val="44"/>
          <w:szCs w:val="44"/>
        </w:rPr>
        <w:br w:type="page"/>
      </w:r>
    </w:p>
    <w:p w:rsidR="00C77899" w:rsidRDefault="00C77899" w:rsidP="00C77899">
      <w:pPr>
        <w:pStyle w:val="Heading1"/>
      </w:pPr>
      <w:proofErr w:type="spellStart"/>
      <w:r>
        <w:lastRenderedPageBreak/>
        <w:t>Stargardt</w:t>
      </w:r>
      <w:proofErr w:type="spellEnd"/>
      <w:r>
        <w:t xml:space="preserve"> disease</w:t>
      </w:r>
    </w:p>
    <w:p w:rsidR="00C77899" w:rsidRDefault="00C77899" w:rsidP="00C77899"/>
    <w:p w:rsidR="00C77899" w:rsidRDefault="00C77899" w:rsidP="00C77899">
      <w:proofErr w:type="spellStart"/>
      <w:r>
        <w:t>Stargardt</w:t>
      </w:r>
      <w:proofErr w:type="spellEnd"/>
      <w:r>
        <w:t xml:space="preserve"> macular dystrophy is an inherited eye condition that affects your macula, which is a tiny part of the retina, the light sensitive film at the back of your eye. </w:t>
      </w:r>
      <w:proofErr w:type="spellStart"/>
      <w:r>
        <w:t>Stargardt</w:t>
      </w:r>
      <w:proofErr w:type="spellEnd"/>
      <w:r>
        <w:t xml:space="preserve"> macular dystrophy causes a reduction in your central, or detailed, vision. This is the vision you use when looking directly at something. </w:t>
      </w:r>
      <w:proofErr w:type="spellStart"/>
      <w:r>
        <w:t>Stargardt</w:t>
      </w:r>
      <w:proofErr w:type="spellEnd"/>
      <w:r>
        <w:t xml:space="preserve"> macular dystrophy doesn’t usually affect your peripheral vision which is your side vision.</w:t>
      </w:r>
    </w:p>
    <w:p w:rsidR="00C77899" w:rsidRDefault="00C77899" w:rsidP="00C77899"/>
    <w:p w:rsidR="00C77899" w:rsidRDefault="00C77899" w:rsidP="00C77899">
      <w:pPr>
        <w:pStyle w:val="Heading2"/>
      </w:pPr>
      <w:r>
        <w:t>The macula</w:t>
      </w:r>
    </w:p>
    <w:p w:rsidR="00C77899" w:rsidRDefault="00C77899" w:rsidP="00C77899">
      <w:r>
        <w:t>The macula is found at the centre of your retina and is where the incoming rays of light are focused. This area has a concentration of cone cells which are the cells that sense light.</w:t>
      </w:r>
    </w:p>
    <w:p w:rsidR="00C77899" w:rsidRDefault="00C77899" w:rsidP="00C77899"/>
    <w:p w:rsidR="00C77899" w:rsidRDefault="00C77899" w:rsidP="00C77899">
      <w:r>
        <w:t>The macula is very important and is responsible for:</w:t>
      </w:r>
    </w:p>
    <w:p w:rsidR="00C77899" w:rsidRDefault="00C77899" w:rsidP="00C77899">
      <w:pPr>
        <w:pStyle w:val="ListBullet"/>
      </w:pPr>
      <w:r>
        <w:t xml:space="preserve">what you see straight in front of you </w:t>
      </w:r>
    </w:p>
    <w:p w:rsidR="00C77899" w:rsidRDefault="00C77899" w:rsidP="00C77899">
      <w:pPr>
        <w:pStyle w:val="ListBullet"/>
      </w:pPr>
      <w:r>
        <w:t>the vision you need for detailed activities such as reading and writing</w:t>
      </w:r>
    </w:p>
    <w:p w:rsidR="00C77899" w:rsidRDefault="00C77899" w:rsidP="00C77899">
      <w:pPr>
        <w:pStyle w:val="ListBullet"/>
      </w:pPr>
      <w:r>
        <w:t xml:space="preserve">and your ability to appreciate colour. </w:t>
      </w:r>
    </w:p>
    <w:p w:rsidR="00C77899" w:rsidRDefault="00C77899" w:rsidP="00C77899"/>
    <w:p w:rsidR="00C77899" w:rsidRPr="00990FA1" w:rsidRDefault="00C77899" w:rsidP="00C77899">
      <w:pPr>
        <w:pStyle w:val="Heading2"/>
      </w:pPr>
      <w:r w:rsidRPr="00990FA1">
        <w:t xml:space="preserve">How does </w:t>
      </w:r>
      <w:proofErr w:type="spellStart"/>
      <w:r w:rsidRPr="00990FA1">
        <w:t>Stargardt</w:t>
      </w:r>
      <w:proofErr w:type="spellEnd"/>
      <w:r w:rsidRPr="00990FA1">
        <w:t xml:space="preserve"> </w:t>
      </w:r>
      <w:r>
        <w:t>disease a</w:t>
      </w:r>
      <w:r w:rsidRPr="00990FA1">
        <w:t xml:space="preserve">ffect your </w:t>
      </w:r>
      <w:r>
        <w:t>s</w:t>
      </w:r>
      <w:r w:rsidRPr="00990FA1">
        <w:t>ight</w:t>
      </w:r>
    </w:p>
    <w:p w:rsidR="00C77899" w:rsidRDefault="00C77899" w:rsidP="00C77899">
      <w:proofErr w:type="spellStart"/>
      <w:r>
        <w:t>Stargardt</w:t>
      </w:r>
      <w:proofErr w:type="spellEnd"/>
      <w:r>
        <w:t xml:space="preserve"> disease is sometimes called a juvenile macular dystrophy as it can first appear between the ages of 10 to 20. However, </w:t>
      </w:r>
      <w:proofErr w:type="spellStart"/>
      <w:r>
        <w:t>Startgardt</w:t>
      </w:r>
      <w:proofErr w:type="spellEnd"/>
      <w:r>
        <w:t xml:space="preserve"> disease can also begin later than this.</w:t>
      </w:r>
    </w:p>
    <w:p w:rsidR="00C77899" w:rsidRDefault="00C77899" w:rsidP="00C77899"/>
    <w:p w:rsidR="00C77899" w:rsidRDefault="00C77899" w:rsidP="00C77899">
      <w:r>
        <w:t xml:space="preserve">At first </w:t>
      </w:r>
      <w:proofErr w:type="spellStart"/>
      <w:r>
        <w:t>Stargardt</w:t>
      </w:r>
      <w:proofErr w:type="spellEnd"/>
      <w:r>
        <w:t xml:space="preserve"> disease will make your vision unclear and then sometimes distorted or blurred. You may have problems with your central, detailed vision and possibly colour perception. If you have had </w:t>
      </w:r>
      <w:proofErr w:type="spellStart"/>
      <w:r>
        <w:t>Stargardt</w:t>
      </w:r>
      <w:proofErr w:type="spellEnd"/>
      <w:r>
        <w:t xml:space="preserve"> disease for a number of years then you may have a blank patch in the centre of your vision. This blank patch will not move and will always be in the very centre of your field of vision.</w:t>
      </w:r>
    </w:p>
    <w:p w:rsidR="00C77899" w:rsidRDefault="00C77899" w:rsidP="00C77899"/>
    <w:p w:rsidR="00C77899" w:rsidRDefault="00C77899" w:rsidP="00C77899">
      <w:proofErr w:type="spellStart"/>
      <w:r>
        <w:t>Stargardt</w:t>
      </w:r>
      <w:proofErr w:type="spellEnd"/>
      <w:r>
        <w:t xml:space="preserve"> disease does not usually affect other parts of your retina so does not normally affect peripheral or side vision. Since you use your peripheral vision when you are moving around, most people </w:t>
      </w:r>
      <w:r>
        <w:lastRenderedPageBreak/>
        <w:t xml:space="preserve">with </w:t>
      </w:r>
      <w:proofErr w:type="spellStart"/>
      <w:r>
        <w:t>Stargardt</w:t>
      </w:r>
      <w:proofErr w:type="spellEnd"/>
      <w:r>
        <w:t xml:space="preserve"> disease can manage to keep getting out and about on their own.</w:t>
      </w:r>
    </w:p>
    <w:p w:rsidR="00C77899" w:rsidRDefault="00C77899" w:rsidP="00C77899"/>
    <w:p w:rsidR="00C77899" w:rsidRDefault="00C77899" w:rsidP="00C77899">
      <w:proofErr w:type="spellStart"/>
      <w:r>
        <w:t>Stargardt</w:t>
      </w:r>
      <w:proofErr w:type="spellEnd"/>
      <w:r>
        <w:t xml:space="preserve"> disease can also cause problems such as glare and difficulties adapting to changing light conditions.</w:t>
      </w:r>
    </w:p>
    <w:p w:rsidR="00C77899" w:rsidRDefault="00C77899" w:rsidP="00C77899"/>
    <w:p w:rsidR="00C77899" w:rsidRDefault="00C77899" w:rsidP="00C77899">
      <w:pPr>
        <w:pStyle w:val="Heading2"/>
      </w:pPr>
      <w:r>
        <w:t xml:space="preserve">How does </w:t>
      </w:r>
      <w:proofErr w:type="spellStart"/>
      <w:r>
        <w:t>Stargardt</w:t>
      </w:r>
      <w:proofErr w:type="spellEnd"/>
      <w:r>
        <w:t xml:space="preserve"> disease affect the eye?</w:t>
      </w:r>
    </w:p>
    <w:p w:rsidR="00C77899" w:rsidRDefault="00C77899" w:rsidP="00C77899">
      <w:proofErr w:type="spellStart"/>
      <w:r>
        <w:t>Stargardt</w:t>
      </w:r>
      <w:proofErr w:type="spellEnd"/>
      <w:r>
        <w:t xml:space="preserve"> disease causes changes to the macula area of your retina. When the ophthalmologist or eye doctor looks into your eye to examine your retina they may notice differences which can help them to diagnose the condition. </w:t>
      </w:r>
    </w:p>
    <w:p w:rsidR="00C77899" w:rsidRDefault="00C77899" w:rsidP="00C77899"/>
    <w:p w:rsidR="00C77899" w:rsidRDefault="00C77899" w:rsidP="00C77899">
      <w:r>
        <w:t xml:space="preserve">In </w:t>
      </w:r>
      <w:proofErr w:type="spellStart"/>
      <w:r>
        <w:t>Stargardt</w:t>
      </w:r>
      <w:proofErr w:type="spellEnd"/>
      <w:r>
        <w:t xml:space="preserve"> disease there are yellowish flecks which often surround your macula. These are very characteristic of </w:t>
      </w:r>
      <w:proofErr w:type="spellStart"/>
      <w:r>
        <w:t>Stargardt</w:t>
      </w:r>
      <w:proofErr w:type="spellEnd"/>
      <w:r>
        <w:t xml:space="preserve"> disease. As your macula becomes damaged there is also an oval lesion which is often referred to as “beaten bronze” in appearance within your macular area. This tends to change over time and reflects the damage to your macula. </w:t>
      </w:r>
    </w:p>
    <w:p w:rsidR="00C77899" w:rsidRDefault="00C77899" w:rsidP="00C77899"/>
    <w:p w:rsidR="00C77899" w:rsidRDefault="00C77899" w:rsidP="00C77899">
      <w:r>
        <w:t xml:space="preserve">Sometimes people have just these flecks without the macular lesion. In the past people who just had the yellow flecks used to be diagnosed with fundus </w:t>
      </w:r>
      <w:proofErr w:type="spellStart"/>
      <w:r>
        <w:t>flavimaculatus</w:t>
      </w:r>
      <w:proofErr w:type="spellEnd"/>
      <w:r>
        <w:t>. However, researchers believe that these two problems, the macular lesion and the yellow flecks, are different expressions of the same genetic problem.</w:t>
      </w:r>
    </w:p>
    <w:p w:rsidR="00C77899" w:rsidRDefault="00C77899" w:rsidP="00C77899"/>
    <w:p w:rsidR="00C77899" w:rsidRDefault="00C77899" w:rsidP="00C77899">
      <w:r>
        <w:t xml:space="preserve">It would seem that some people with fundus </w:t>
      </w:r>
      <w:proofErr w:type="spellStart"/>
      <w:r>
        <w:t>flavimaculatus</w:t>
      </w:r>
      <w:proofErr w:type="spellEnd"/>
      <w:r>
        <w:t xml:space="preserve"> can develop more severe sight problems than people with more classic forms of </w:t>
      </w:r>
      <w:proofErr w:type="spellStart"/>
      <w:r>
        <w:t>Stargardt</w:t>
      </w:r>
      <w:proofErr w:type="spellEnd"/>
      <w:r>
        <w:t xml:space="preserve"> disease.</w:t>
      </w:r>
    </w:p>
    <w:p w:rsidR="00C77899" w:rsidRDefault="00C77899" w:rsidP="00C77899"/>
    <w:p w:rsidR="00C77899" w:rsidRDefault="00C77899" w:rsidP="00C77899">
      <w:pPr>
        <w:pStyle w:val="Heading2"/>
      </w:pPr>
      <w:r>
        <w:t xml:space="preserve">What causes </w:t>
      </w:r>
      <w:proofErr w:type="spellStart"/>
      <w:r>
        <w:t>Stargardt</w:t>
      </w:r>
      <w:proofErr w:type="spellEnd"/>
      <w:r>
        <w:t xml:space="preserve"> disease?</w:t>
      </w:r>
    </w:p>
    <w:p w:rsidR="00C77899" w:rsidRDefault="00C77899" w:rsidP="00C77899">
      <w:r>
        <w:t xml:space="preserve">It had been recognised for a long time that </w:t>
      </w:r>
      <w:proofErr w:type="spellStart"/>
      <w:r>
        <w:t>Stargardt</w:t>
      </w:r>
      <w:proofErr w:type="spellEnd"/>
      <w:r>
        <w:t xml:space="preserve"> disease is an inherited condition that is caused by a mistake in one of our genes. Recently, the gene responsible for most cases of </w:t>
      </w:r>
      <w:proofErr w:type="spellStart"/>
      <w:r>
        <w:t>Stargardt</w:t>
      </w:r>
      <w:proofErr w:type="spellEnd"/>
      <w:r>
        <w:t xml:space="preserve"> disease has been identified. When genes are identified they are given names usually made up of numbers and letters. The gene responsible for most cases of </w:t>
      </w:r>
      <w:proofErr w:type="spellStart"/>
      <w:r>
        <w:t>Stargardt</w:t>
      </w:r>
      <w:proofErr w:type="spellEnd"/>
      <w:r>
        <w:t xml:space="preserve"> disease is named ABCA4.</w:t>
      </w:r>
    </w:p>
    <w:p w:rsidR="00C77899" w:rsidRDefault="00C77899" w:rsidP="00C77899"/>
    <w:p w:rsidR="00C77899" w:rsidRDefault="00C77899" w:rsidP="00C77899">
      <w:pPr>
        <w:pStyle w:val="Heading3"/>
      </w:pPr>
      <w:r>
        <w:lastRenderedPageBreak/>
        <w:t>What are genes?</w:t>
      </w:r>
    </w:p>
    <w:p w:rsidR="00C77899" w:rsidRDefault="00C77899" w:rsidP="00C77899">
      <w:r>
        <w:t xml:space="preserve">All genes come in pairs and you inherit one of each pair from your mother and one of each pair from your father. Your genes determine the many things which make you an individual such as hair or eye colour. There are a number of ways a genetic condition can be passed through genes to individuals. </w:t>
      </w:r>
      <w:proofErr w:type="spellStart"/>
      <w:r>
        <w:t>Stargardt</w:t>
      </w:r>
      <w:proofErr w:type="spellEnd"/>
      <w:r>
        <w:t xml:space="preserve"> disease is inherited as what is called a recessive condition. </w:t>
      </w:r>
    </w:p>
    <w:p w:rsidR="00C77899" w:rsidRDefault="00C77899" w:rsidP="00C77899"/>
    <w:p w:rsidR="00C77899" w:rsidRDefault="00C77899" w:rsidP="00C77899">
      <w:pPr>
        <w:pStyle w:val="Heading3"/>
      </w:pPr>
      <w:r>
        <w:t>Recessive genetic conditions</w:t>
      </w:r>
    </w:p>
    <w:p w:rsidR="00C77899" w:rsidRDefault="00C77899" w:rsidP="00C77899">
      <w:r>
        <w:t xml:space="preserve">In a recessive condition, like </w:t>
      </w:r>
      <w:proofErr w:type="spellStart"/>
      <w:r>
        <w:t>Stargardt</w:t>
      </w:r>
      <w:proofErr w:type="spellEnd"/>
      <w:r>
        <w:t xml:space="preserve"> disease, an individual inherits two faulty copies of a gene – one from each parent. Therefore both parents have to carry a faulty copy. Since a parent carries one normal and one faulty copy they are termed carriers of the faulty gene. For parents who are not affected by the condition, the normal copy compensates for the presence of the single faulty copy. If you inherit both faulty copies of the gene, then you will develop the genetic condition, in this case </w:t>
      </w:r>
      <w:proofErr w:type="spellStart"/>
      <w:r>
        <w:t>Stargardt</w:t>
      </w:r>
      <w:proofErr w:type="spellEnd"/>
      <w:r>
        <w:t xml:space="preserve"> disease. </w:t>
      </w:r>
    </w:p>
    <w:p w:rsidR="00C77899" w:rsidRDefault="00C77899" w:rsidP="00C77899"/>
    <w:p w:rsidR="00C77899" w:rsidRDefault="00C77899" w:rsidP="00C77899">
      <w:proofErr w:type="spellStart"/>
      <w:r>
        <w:t>Stargardt</w:t>
      </w:r>
      <w:proofErr w:type="spellEnd"/>
      <w:r>
        <w:t xml:space="preserve"> disease has an autosomal recessive pattern of inheritance in almost all cases. When two people who carry a faulty ABCA4 gene, both pass their faulty copy to one of their children then that child will have </w:t>
      </w:r>
      <w:proofErr w:type="spellStart"/>
      <w:r>
        <w:t>Stargardt</w:t>
      </w:r>
      <w:proofErr w:type="spellEnd"/>
      <w:r>
        <w:t xml:space="preserve"> disease. Most people who have </w:t>
      </w:r>
      <w:proofErr w:type="spellStart"/>
      <w:r>
        <w:t>Stargardt</w:t>
      </w:r>
      <w:proofErr w:type="spellEnd"/>
      <w:r>
        <w:t xml:space="preserve"> disease have parents who don’t have the condition. This means that </w:t>
      </w:r>
      <w:proofErr w:type="spellStart"/>
      <w:r>
        <w:t>Stargardt</w:t>
      </w:r>
      <w:proofErr w:type="spellEnd"/>
      <w:r>
        <w:t xml:space="preserve"> disease often occurs in families that have no history of the disease in the past. </w:t>
      </w:r>
    </w:p>
    <w:p w:rsidR="00C77899" w:rsidRDefault="00C77899" w:rsidP="00C77899"/>
    <w:p w:rsidR="00C77899" w:rsidRDefault="00C77899" w:rsidP="00C77899">
      <w:r>
        <w:t xml:space="preserve">It is highly unlikely that if you have </w:t>
      </w:r>
      <w:proofErr w:type="spellStart"/>
      <w:r>
        <w:t>Stargardt</w:t>
      </w:r>
      <w:proofErr w:type="spellEnd"/>
      <w:r>
        <w:t xml:space="preserve"> disease that you will have a child who is affected by the condition as your partner will be unlikely to be a carrier of the “faulty” gene. Therefore most people with </w:t>
      </w:r>
      <w:proofErr w:type="spellStart"/>
      <w:r>
        <w:t>Stargardt</w:t>
      </w:r>
      <w:proofErr w:type="spellEnd"/>
      <w:r>
        <w:t xml:space="preserve"> disease have children with normal vision who are carriers of a faulty ABCA4 gene.</w:t>
      </w:r>
    </w:p>
    <w:p w:rsidR="00C77899" w:rsidRDefault="00C77899" w:rsidP="00C77899"/>
    <w:p w:rsidR="00C77899" w:rsidRDefault="00C77899" w:rsidP="00C77899">
      <w:r>
        <w:t xml:space="preserve">For more information on genetics and how </w:t>
      </w:r>
      <w:proofErr w:type="spellStart"/>
      <w:r>
        <w:t>Stargardt</w:t>
      </w:r>
      <w:proofErr w:type="spellEnd"/>
      <w:r>
        <w:t xml:space="preserve"> disease is passed through families you may want to speak to your GP about a referral to a Genetic Unit. You may also wish to contact the Genetic Alliance for more information. Their address is listed below.</w:t>
      </w:r>
    </w:p>
    <w:p w:rsidR="00C77899" w:rsidRDefault="00C77899" w:rsidP="00C77899"/>
    <w:p w:rsidR="00C77899" w:rsidRDefault="00C77899" w:rsidP="00C77899">
      <w:pPr>
        <w:pStyle w:val="Heading2"/>
      </w:pPr>
      <w:r>
        <w:lastRenderedPageBreak/>
        <w:t xml:space="preserve">Are there any treatments for </w:t>
      </w:r>
      <w:proofErr w:type="spellStart"/>
      <w:r>
        <w:t>Stargardt</w:t>
      </w:r>
      <w:proofErr w:type="spellEnd"/>
      <w:r>
        <w:t xml:space="preserve"> disease?</w:t>
      </w:r>
    </w:p>
    <w:p w:rsidR="00C77899" w:rsidRDefault="00C77899" w:rsidP="00C77899">
      <w:r>
        <w:t xml:space="preserve">Unfortunately, at the moment there are no treatments for </w:t>
      </w:r>
      <w:proofErr w:type="spellStart"/>
      <w:r>
        <w:t>Stargardt</w:t>
      </w:r>
      <w:proofErr w:type="spellEnd"/>
      <w:r>
        <w:t xml:space="preserve"> disease. Research and developments into gene therapy and stem cells is very active and it is hoped that this may lead to treatments becoming available at some stage in the future.</w:t>
      </w:r>
    </w:p>
    <w:p w:rsidR="00C77899" w:rsidRDefault="00C77899" w:rsidP="00C77899"/>
    <w:p w:rsidR="00C77899" w:rsidRDefault="00C77899" w:rsidP="00C77899">
      <w:r>
        <w:t xml:space="preserve">Researchers have reported that exposure to ultraviolet (UV) light may theoretically cause further retinal damage. Therefore it may be sensible to wear sunglasses with UV </w:t>
      </w:r>
      <w:proofErr w:type="gramStart"/>
      <w:r>
        <w:t>protection, that conform to European Standard,</w:t>
      </w:r>
      <w:proofErr w:type="gramEnd"/>
      <w:r>
        <w:t xml:space="preserve"> and a hat with a wide brim to protect you from the sun’s damaging ultraviolet rays. </w:t>
      </w:r>
    </w:p>
    <w:p w:rsidR="00C77899" w:rsidRDefault="00C77899" w:rsidP="00C77899"/>
    <w:p w:rsidR="00C77899" w:rsidRDefault="00C77899" w:rsidP="00C77899">
      <w:pPr>
        <w:pStyle w:val="Heading2"/>
      </w:pPr>
      <w:r>
        <w:t>Coping</w:t>
      </w:r>
    </w:p>
    <w:p w:rsidR="00C77899" w:rsidRDefault="00C77899" w:rsidP="00C77899">
      <w:r>
        <w:t xml:space="preserve">Being diagnosed with an eye condition can be very upsetting. You may find that you are worried about the future and how you will manage with a change in your vision. All these feelings are natural. </w:t>
      </w:r>
    </w:p>
    <w:p w:rsidR="00C77899" w:rsidRDefault="00C77899" w:rsidP="00C77899"/>
    <w:p w:rsidR="00C77899" w:rsidRDefault="00C77899" w:rsidP="00C77899">
      <w:r>
        <w:t>Some people may want to talk over some of these feelings with someone outside their circle of friends or family. RNIB can help, with our telephone Helpline and our Emotional Support Service. Your GP or social worker may also be able to help you find a counsellor if you think this would help you.</w:t>
      </w:r>
    </w:p>
    <w:p w:rsidR="00C77899" w:rsidRDefault="00C77899" w:rsidP="00C77899"/>
    <w:p w:rsidR="00C77899" w:rsidRDefault="00C77899" w:rsidP="00C77899">
      <w:r>
        <w:t>The Macular Disease Society has local groups which meet throughout the country and also offer a telephone counselling service. Sometimes it can help to talk about your feelings or share your experience with people who may have had similar experiences.</w:t>
      </w:r>
    </w:p>
    <w:p w:rsidR="00C77899" w:rsidRDefault="00C77899" w:rsidP="00C77899"/>
    <w:p w:rsidR="00C77899" w:rsidRDefault="00C77899" w:rsidP="00C77899">
      <w:pPr>
        <w:pStyle w:val="Heading3"/>
      </w:pPr>
      <w:r>
        <w:t>Help to see things better</w:t>
      </w:r>
    </w:p>
    <w:p w:rsidR="00C77899" w:rsidRDefault="00C77899" w:rsidP="00C77899">
      <w:proofErr w:type="spellStart"/>
      <w:r>
        <w:t>Stargardt</w:t>
      </w:r>
      <w:proofErr w:type="spellEnd"/>
      <w:r>
        <w:t xml:space="preserve"> disease can cause severe problems with your central vision. However, most people with the condition retain important aspects of their vision; there are a lot of things you can do to make the most of this remaining vision. This may mean making things bigger, using brighter lighting, or using colour to make things easier to see.</w:t>
      </w:r>
    </w:p>
    <w:p w:rsidR="00C77899" w:rsidRDefault="00C77899" w:rsidP="00C77899"/>
    <w:p w:rsidR="00C77899" w:rsidRDefault="00C77899" w:rsidP="00C77899">
      <w:r>
        <w:lastRenderedPageBreak/>
        <w:t>Ask your ophthalmologist, optometrist or GP about low vision aids, like a magnifier, and ask for a referral to your local low vision service. You should also ask whether you are eligible to register as “sight impaired” (partially sighted) or “severely sight impaired” (blind). Registration can act as your “passport” to expert help and sometimes to financial concessions. Even if you aren’t registered a lot of this support is still available to you.</w:t>
      </w:r>
    </w:p>
    <w:p w:rsidR="00C77899" w:rsidRDefault="00C77899" w:rsidP="00C77899"/>
    <w:p w:rsidR="00C77899" w:rsidRDefault="00C77899" w:rsidP="00C77899">
      <w:r>
        <w:t xml:space="preserve">Local social services should also be able to offer you information on staying safe in your home and getting out and about safely. They should also be able to offer you some practical mobility training to give you more confidence when you are out. </w:t>
      </w:r>
    </w:p>
    <w:p w:rsidR="00C77899" w:rsidRDefault="00C77899" w:rsidP="00C77899"/>
    <w:p w:rsidR="00C77899" w:rsidRDefault="00C77899" w:rsidP="00C77899">
      <w:r>
        <w:t>Our Helpline can also give you information about the low vision services available, schooling, work and employment, and our website offers lots of practical information about adapting to changes in your vision and products that make everyday tasks easier.</w:t>
      </w:r>
    </w:p>
    <w:p w:rsidR="00C77899" w:rsidRDefault="00C77899" w:rsidP="00C77899"/>
    <w:p w:rsidR="00C77899" w:rsidRPr="00F74C6F" w:rsidRDefault="00C77899" w:rsidP="00C77899">
      <w:pPr>
        <w:pStyle w:val="Heading3"/>
      </w:pPr>
      <w:r w:rsidRPr="00F74C6F">
        <w:t>What next</w:t>
      </w:r>
    </w:p>
    <w:p w:rsidR="00C77899" w:rsidRPr="007804A4" w:rsidRDefault="00C77899" w:rsidP="00C77899">
      <w:pPr>
        <w:pStyle w:val="Heading4"/>
      </w:pPr>
      <w:r>
        <w:t>Talk to someone</w:t>
      </w:r>
    </w:p>
    <w:p w:rsidR="00C77899" w:rsidRPr="00E94485" w:rsidRDefault="00C77899" w:rsidP="00C77899">
      <w:pPr>
        <w:rPr>
          <w:szCs w:val="28"/>
        </w:rPr>
      </w:pPr>
      <w:r w:rsidRPr="00E94485">
        <w:rPr>
          <w:szCs w:val="28"/>
        </w:rPr>
        <w:t>The RNIB Helpline is your direct line to the support, a</w:t>
      </w:r>
      <w:r>
        <w:rPr>
          <w:szCs w:val="28"/>
        </w:rPr>
        <w:t xml:space="preserve">dvice and products you need. We’ll help you to find out </w:t>
      </w:r>
      <w:proofErr w:type="gramStart"/>
      <w:r>
        <w:rPr>
          <w:szCs w:val="28"/>
        </w:rPr>
        <w:t>what’</w:t>
      </w:r>
      <w:r w:rsidRPr="00E94485">
        <w:rPr>
          <w:szCs w:val="28"/>
        </w:rPr>
        <w:t>s available in your area and beyond, both from RNIB and other organisations</w:t>
      </w:r>
      <w:proofErr w:type="gramEnd"/>
      <w:r w:rsidRPr="00E94485">
        <w:rPr>
          <w:szCs w:val="28"/>
        </w:rPr>
        <w:t xml:space="preserve">. </w:t>
      </w:r>
    </w:p>
    <w:p w:rsidR="00C77899" w:rsidRPr="00E94485" w:rsidRDefault="00C77899" w:rsidP="00C77899">
      <w:pPr>
        <w:rPr>
          <w:szCs w:val="28"/>
        </w:rPr>
      </w:pPr>
    </w:p>
    <w:p w:rsidR="00C77899" w:rsidRDefault="00C77899" w:rsidP="00C77899">
      <w:pPr>
        <w:rPr>
          <w:szCs w:val="28"/>
        </w:rPr>
      </w:pPr>
      <w:r w:rsidRPr="00E94485">
        <w:rPr>
          <w:szCs w:val="28"/>
        </w:rPr>
        <w:t>Whether you want to know more about your eye condition, buy a product from our shop, join our library, find out about possible benefit entitlements, be put in touch with a trained counsellor</w:t>
      </w:r>
      <w:r>
        <w:rPr>
          <w:szCs w:val="28"/>
        </w:rPr>
        <w:t>, or make a general enquiry, we’re only a call away.</w:t>
      </w:r>
    </w:p>
    <w:p w:rsidR="00C77899" w:rsidRPr="00E94485" w:rsidRDefault="00C77899" w:rsidP="00C77899">
      <w:pPr>
        <w:rPr>
          <w:szCs w:val="28"/>
        </w:rPr>
      </w:pPr>
    </w:p>
    <w:p w:rsidR="00C77899" w:rsidRDefault="00C77899" w:rsidP="00C77899">
      <w:pPr>
        <w:rPr>
          <w:szCs w:val="28"/>
        </w:rPr>
      </w:pPr>
      <w:r w:rsidRPr="00E94485">
        <w:rPr>
          <w:szCs w:val="28"/>
        </w:rPr>
        <w:t xml:space="preserve">RNIB Helpline </w:t>
      </w:r>
      <w:r w:rsidRPr="00E94485">
        <w:rPr>
          <w:szCs w:val="28"/>
        </w:rPr>
        <w:br/>
      </w:r>
      <w:r>
        <w:rPr>
          <w:szCs w:val="28"/>
        </w:rPr>
        <w:t>t</w:t>
      </w:r>
      <w:r w:rsidRPr="00E94485">
        <w:rPr>
          <w:szCs w:val="28"/>
        </w:rPr>
        <w:t xml:space="preserve">: </w:t>
      </w:r>
      <w:r w:rsidRPr="00E94485">
        <w:rPr>
          <w:rStyle w:val="Strong"/>
          <w:color w:val="000000"/>
          <w:szCs w:val="28"/>
        </w:rPr>
        <w:t>0303 123 9999</w:t>
      </w:r>
      <w:r w:rsidRPr="00E94485">
        <w:rPr>
          <w:szCs w:val="28"/>
        </w:rPr>
        <w:t xml:space="preserve"> </w:t>
      </w:r>
      <w:r w:rsidRPr="00E94485">
        <w:rPr>
          <w:szCs w:val="28"/>
        </w:rPr>
        <w:br/>
      </w:r>
      <w:hyperlink r:id="rId9" w:history="1">
        <w:r w:rsidRPr="00312FB7">
          <w:rPr>
            <w:b/>
            <w:szCs w:val="28"/>
          </w:rPr>
          <w:t>helpline@rnib.org.uk</w:t>
        </w:r>
      </w:hyperlink>
      <w:r w:rsidRPr="00E94485">
        <w:rPr>
          <w:szCs w:val="28"/>
        </w:rPr>
        <w:t xml:space="preserve"> </w:t>
      </w:r>
    </w:p>
    <w:p w:rsidR="00C77899" w:rsidRPr="00E94485" w:rsidRDefault="00C77899" w:rsidP="00C77899">
      <w:pPr>
        <w:rPr>
          <w:szCs w:val="28"/>
        </w:rPr>
      </w:pPr>
    </w:p>
    <w:p w:rsidR="00C77899" w:rsidRDefault="00C77899" w:rsidP="00C77899">
      <w:pPr>
        <w:rPr>
          <w:szCs w:val="28"/>
        </w:rPr>
      </w:pPr>
      <w:r w:rsidRPr="00E94485">
        <w:rPr>
          <w:szCs w:val="28"/>
        </w:rPr>
        <w:t xml:space="preserve">We are ready to answer your call Monday to Friday 8.45am to 5.30pm. Outside these </w:t>
      </w:r>
      <w:r>
        <w:rPr>
          <w:szCs w:val="28"/>
        </w:rPr>
        <w:t>times leave us a message and we’</w:t>
      </w:r>
      <w:r w:rsidRPr="00E94485">
        <w:rPr>
          <w:szCs w:val="28"/>
        </w:rPr>
        <w:t xml:space="preserve">ll get back to you as soon as possible. </w:t>
      </w:r>
    </w:p>
    <w:p w:rsidR="00C77899" w:rsidRPr="00E94485" w:rsidRDefault="00C77899" w:rsidP="00C77899">
      <w:pPr>
        <w:rPr>
          <w:szCs w:val="28"/>
        </w:rPr>
      </w:pPr>
    </w:p>
    <w:p w:rsidR="00C77899" w:rsidRDefault="00C77899" w:rsidP="00C77899">
      <w:pPr>
        <w:rPr>
          <w:szCs w:val="28"/>
        </w:rPr>
      </w:pPr>
      <w:r w:rsidRPr="00E94485">
        <w:rPr>
          <w:szCs w:val="28"/>
        </w:rPr>
        <w:lastRenderedPageBreak/>
        <w:t xml:space="preserve">Unfortunately, </w:t>
      </w:r>
      <w:r>
        <w:rPr>
          <w:szCs w:val="28"/>
        </w:rPr>
        <w:t>we</w:t>
      </w:r>
      <w:r w:rsidRPr="00E94485">
        <w:rPr>
          <w:szCs w:val="28"/>
        </w:rPr>
        <w:t xml:space="preserve"> can only answer email enquiries from the UK</w:t>
      </w:r>
      <w:r>
        <w:rPr>
          <w:szCs w:val="28"/>
        </w:rPr>
        <w:t>.</w:t>
      </w:r>
    </w:p>
    <w:p w:rsidR="00C77899" w:rsidRPr="00E94485" w:rsidRDefault="00C77899" w:rsidP="00C77899">
      <w:pPr>
        <w:rPr>
          <w:szCs w:val="28"/>
        </w:rPr>
      </w:pPr>
    </w:p>
    <w:p w:rsidR="00C77899" w:rsidRDefault="00C77899" w:rsidP="00C77899">
      <w:pPr>
        <w:pStyle w:val="Heading4"/>
      </w:pPr>
      <w:r w:rsidRPr="00E94485">
        <w:t xml:space="preserve">RNIB discussion forums </w:t>
      </w:r>
    </w:p>
    <w:p w:rsidR="00C77899" w:rsidRPr="00E94485" w:rsidRDefault="00C77899" w:rsidP="00C77899">
      <w:pPr>
        <w:rPr>
          <w:szCs w:val="28"/>
        </w:rPr>
      </w:pPr>
      <w:r w:rsidRPr="00E94485">
        <w:rPr>
          <w:szCs w:val="28"/>
        </w:rPr>
        <w:t xml:space="preserve">Join our </w:t>
      </w:r>
      <w:r w:rsidRPr="006B3C9E">
        <w:rPr>
          <w:szCs w:val="28"/>
        </w:rPr>
        <w:t>discussion forums</w:t>
      </w:r>
      <w:r>
        <w:rPr>
          <w:szCs w:val="28"/>
        </w:rPr>
        <w:t xml:space="preserve"> –</w:t>
      </w:r>
      <w:r w:rsidRPr="00E94485">
        <w:rPr>
          <w:szCs w:val="28"/>
        </w:rPr>
        <w:t xml:space="preserve"> share your ideas with others and have your say a</w:t>
      </w:r>
      <w:r>
        <w:rPr>
          <w:szCs w:val="28"/>
        </w:rPr>
        <w:t>bout the issues that affect you. Visit rnib.org.uk/discussions.</w:t>
      </w:r>
      <w:r w:rsidRPr="00E94485">
        <w:rPr>
          <w:szCs w:val="28"/>
        </w:rPr>
        <w:t xml:space="preserve"> </w:t>
      </w:r>
    </w:p>
    <w:p w:rsidR="00C77899" w:rsidRDefault="00C77899" w:rsidP="00C77899">
      <w:pPr>
        <w:rPr>
          <w:szCs w:val="28"/>
        </w:rPr>
      </w:pPr>
    </w:p>
    <w:p w:rsidR="00C77899" w:rsidRPr="00F74C6F" w:rsidRDefault="00C77899" w:rsidP="00C77899">
      <w:pPr>
        <w:pStyle w:val="Heading4"/>
      </w:pPr>
      <w:r w:rsidRPr="00F74C6F">
        <w:t xml:space="preserve">Get information </w:t>
      </w:r>
    </w:p>
    <w:p w:rsidR="00C77899" w:rsidRDefault="00C77899" w:rsidP="00C77899">
      <w:pPr>
        <w:rPr>
          <w:szCs w:val="28"/>
        </w:rPr>
      </w:pPr>
      <w:r>
        <w:rPr>
          <w:szCs w:val="28"/>
        </w:rPr>
        <w:t>RNIB’</w:t>
      </w:r>
      <w:r w:rsidRPr="00E94485">
        <w:rPr>
          <w:szCs w:val="28"/>
        </w:rPr>
        <w:t xml:space="preserve">s guide to </w:t>
      </w:r>
      <w:r>
        <w:rPr>
          <w:szCs w:val="28"/>
        </w:rPr>
        <w:t>a</w:t>
      </w:r>
      <w:r w:rsidRPr="006B3C9E">
        <w:rPr>
          <w:szCs w:val="28"/>
        </w:rPr>
        <w:t>dapting to sight loss</w:t>
      </w:r>
      <w:r w:rsidRPr="00E94485">
        <w:rPr>
          <w:szCs w:val="28"/>
        </w:rPr>
        <w:t xml:space="preserve"> </w:t>
      </w:r>
      <w:r>
        <w:rPr>
          <w:szCs w:val="28"/>
        </w:rPr>
        <w:t xml:space="preserve">(rnib.org.uk/adapting) </w:t>
      </w:r>
      <w:r w:rsidRPr="00E94485">
        <w:rPr>
          <w:szCs w:val="28"/>
        </w:rPr>
        <w:t>offers ideas for people with sight problems on making life easier and ways o</w:t>
      </w:r>
      <w:r>
        <w:rPr>
          <w:szCs w:val="28"/>
        </w:rPr>
        <w:t>f getting the most out of life.</w:t>
      </w:r>
    </w:p>
    <w:p w:rsidR="00C77899" w:rsidRPr="00E94485" w:rsidRDefault="00C77899" w:rsidP="00C77899">
      <w:pPr>
        <w:rPr>
          <w:szCs w:val="28"/>
        </w:rPr>
      </w:pPr>
    </w:p>
    <w:p w:rsidR="00C77899" w:rsidRPr="00E94485" w:rsidRDefault="00C77899" w:rsidP="00C77899">
      <w:pPr>
        <w:rPr>
          <w:szCs w:val="28"/>
        </w:rPr>
      </w:pPr>
      <w:r w:rsidRPr="00E94485">
        <w:rPr>
          <w:szCs w:val="28"/>
        </w:rPr>
        <w:t xml:space="preserve">You may also find the following </w:t>
      </w:r>
      <w:r>
        <w:rPr>
          <w:szCs w:val="28"/>
        </w:rPr>
        <w:t xml:space="preserve">sections of our website </w:t>
      </w:r>
      <w:r w:rsidRPr="00E94485">
        <w:rPr>
          <w:szCs w:val="28"/>
        </w:rPr>
        <w:t xml:space="preserve">useful: </w:t>
      </w:r>
    </w:p>
    <w:p w:rsidR="00C77899" w:rsidRPr="006B3C9E" w:rsidRDefault="00C77899" w:rsidP="00C77899">
      <w:pPr>
        <w:pStyle w:val="ListBullet"/>
      </w:pPr>
      <w:r>
        <w:t>living (</w:t>
      </w:r>
      <w:hyperlink r:id="rId10" w:history="1">
        <w:r w:rsidRPr="00312FB7">
          <w:rPr>
            <w:rStyle w:val="Hyperlink"/>
          </w:rPr>
          <w:t>rnib.org.uk/education</w:t>
        </w:r>
      </w:hyperlink>
      <w:r>
        <w:t>)</w:t>
      </w:r>
      <w:r w:rsidRPr="006B3C9E">
        <w:t xml:space="preserve"> </w:t>
      </w:r>
    </w:p>
    <w:p w:rsidR="00C77899" w:rsidRPr="00E94485" w:rsidRDefault="00C77899" w:rsidP="00C77899">
      <w:pPr>
        <w:pStyle w:val="ListBullet"/>
      </w:pPr>
      <w:r>
        <w:t>w</w:t>
      </w:r>
      <w:r w:rsidRPr="006B3C9E">
        <w:t>orking</w:t>
      </w:r>
      <w:r w:rsidRPr="00E94485">
        <w:t xml:space="preserve"> </w:t>
      </w:r>
      <w:r>
        <w:t>(</w:t>
      </w:r>
      <w:hyperlink r:id="rId11" w:history="1">
        <w:r w:rsidRPr="00312FB7">
          <w:rPr>
            <w:rStyle w:val="Hyperlink"/>
          </w:rPr>
          <w:t>rnib.org.uk/employment</w:t>
        </w:r>
      </w:hyperlink>
      <w:r>
        <w:t>).</w:t>
      </w:r>
    </w:p>
    <w:p w:rsidR="00C77899" w:rsidRDefault="00C77899" w:rsidP="00C77899"/>
    <w:p w:rsidR="00C77899" w:rsidRDefault="00C77899" w:rsidP="00C77899">
      <w:pPr>
        <w:pStyle w:val="Heading2"/>
      </w:pPr>
      <w:r>
        <w:t>Useful contacts</w:t>
      </w:r>
    </w:p>
    <w:p w:rsidR="00C77899" w:rsidRDefault="00C77899" w:rsidP="00C77899">
      <w:pPr>
        <w:pStyle w:val="Heading3"/>
      </w:pPr>
      <w:r w:rsidRPr="0077764A">
        <w:t>The Macular Society</w:t>
      </w:r>
    </w:p>
    <w:p w:rsidR="00C77899" w:rsidRPr="0077764A" w:rsidRDefault="00C77899" w:rsidP="00C77899">
      <w:r w:rsidRPr="0077764A">
        <w:t>PO Box 1870</w:t>
      </w:r>
    </w:p>
    <w:p w:rsidR="00C77899" w:rsidRPr="00950CB5" w:rsidRDefault="00C77899" w:rsidP="00C77899">
      <w:pPr>
        <w:rPr>
          <w:szCs w:val="28"/>
        </w:rPr>
      </w:pPr>
      <w:r w:rsidRPr="00950CB5">
        <w:rPr>
          <w:szCs w:val="28"/>
        </w:rPr>
        <w:t>Andover</w:t>
      </w:r>
    </w:p>
    <w:p w:rsidR="00C77899" w:rsidRPr="00950CB5" w:rsidRDefault="00C77899" w:rsidP="00C77899">
      <w:pPr>
        <w:rPr>
          <w:szCs w:val="28"/>
        </w:rPr>
      </w:pPr>
      <w:r w:rsidRPr="00950CB5">
        <w:rPr>
          <w:szCs w:val="28"/>
        </w:rPr>
        <w:t>SP10 9AD</w:t>
      </w:r>
    </w:p>
    <w:p w:rsidR="00C77899" w:rsidRPr="00950CB5" w:rsidRDefault="00C77899" w:rsidP="00C77899">
      <w:pPr>
        <w:shd w:val="clear" w:color="auto" w:fill="FFFFFF"/>
        <w:spacing w:before="120" w:after="240"/>
        <w:rPr>
          <w:szCs w:val="28"/>
        </w:rPr>
      </w:pPr>
      <w:r>
        <w:rPr>
          <w:szCs w:val="28"/>
        </w:rPr>
        <w:t>t:</w:t>
      </w:r>
      <w:r w:rsidRPr="00950CB5">
        <w:rPr>
          <w:szCs w:val="28"/>
        </w:rPr>
        <w:t xml:space="preserve"> </w:t>
      </w:r>
      <w:r>
        <w:rPr>
          <w:szCs w:val="28"/>
        </w:rPr>
        <w:t>0300 30 30 111</w:t>
      </w:r>
      <w:r w:rsidRPr="00950CB5">
        <w:rPr>
          <w:szCs w:val="28"/>
        </w:rPr>
        <w:br/>
      </w:r>
      <w:hyperlink r:id="rId12" w:history="1">
        <w:r w:rsidRPr="00C401E8">
          <w:rPr>
            <w:rStyle w:val="Hyperlink"/>
            <w:szCs w:val="28"/>
          </w:rPr>
          <w:t>info@macularsociety.org</w:t>
        </w:r>
      </w:hyperlink>
    </w:p>
    <w:p w:rsidR="00C77899" w:rsidRPr="00950CB5" w:rsidRDefault="00C77899" w:rsidP="00C77899">
      <w:pPr>
        <w:shd w:val="clear" w:color="auto" w:fill="FFFFFF"/>
        <w:spacing w:before="120" w:after="240"/>
        <w:rPr>
          <w:szCs w:val="28"/>
        </w:rPr>
      </w:pPr>
      <w:r w:rsidRPr="00950CB5">
        <w:rPr>
          <w:szCs w:val="28"/>
        </w:rPr>
        <w:t>The Macular Disease Society is a self help group for individuals who are affected by eye conditions relating to the macula.</w:t>
      </w:r>
      <w:r>
        <w:rPr>
          <w:szCs w:val="28"/>
        </w:rPr>
        <w:t xml:space="preserve"> </w:t>
      </w:r>
      <w:r w:rsidRPr="00950CB5">
        <w:rPr>
          <w:szCs w:val="28"/>
        </w:rPr>
        <w:t>The society is a source of information and support.</w:t>
      </w:r>
    </w:p>
    <w:p w:rsidR="00C77899" w:rsidRPr="00950CB5" w:rsidRDefault="00C77899" w:rsidP="00C77899">
      <w:pPr>
        <w:pStyle w:val="Heading3"/>
      </w:pPr>
      <w:r w:rsidRPr="00950CB5">
        <w:t xml:space="preserve">Genetic </w:t>
      </w:r>
      <w:r>
        <w:t>Alliance UK</w:t>
      </w:r>
    </w:p>
    <w:p w:rsidR="00C77899" w:rsidRPr="00950CB5" w:rsidRDefault="00C77899" w:rsidP="00C77899">
      <w:r w:rsidRPr="00950CB5">
        <w:t>Unit 4D, Leroy House</w:t>
      </w:r>
    </w:p>
    <w:p w:rsidR="00C77899" w:rsidRPr="00950CB5" w:rsidRDefault="00C77899" w:rsidP="00C77899">
      <w:r w:rsidRPr="00950CB5">
        <w:t>436 Essex Road</w:t>
      </w:r>
    </w:p>
    <w:p w:rsidR="00C77899" w:rsidRPr="00950CB5" w:rsidRDefault="00C77899" w:rsidP="00C77899">
      <w:r w:rsidRPr="00950CB5">
        <w:t>London</w:t>
      </w:r>
    </w:p>
    <w:p w:rsidR="00C77899" w:rsidRPr="00950CB5" w:rsidRDefault="00C77899" w:rsidP="00C77899">
      <w:r w:rsidRPr="00950CB5">
        <w:t>N1 3QP</w:t>
      </w:r>
    </w:p>
    <w:p w:rsidR="00C77899" w:rsidRPr="00950CB5" w:rsidRDefault="00C77899" w:rsidP="00C77899">
      <w:r>
        <w:t>t</w:t>
      </w:r>
      <w:r w:rsidRPr="00950CB5">
        <w:t>: 0207 704 3141</w:t>
      </w:r>
    </w:p>
    <w:p w:rsidR="00C77899" w:rsidRDefault="0035193A" w:rsidP="00C77899">
      <w:pPr>
        <w:rPr>
          <w:szCs w:val="28"/>
        </w:rPr>
      </w:pPr>
      <w:hyperlink r:id="rId13" w:history="1">
        <w:r w:rsidR="00C77899" w:rsidRPr="00C401E8">
          <w:rPr>
            <w:rStyle w:val="Hyperlink"/>
            <w:szCs w:val="28"/>
          </w:rPr>
          <w:t>contactus@geneticalliance.org.uk</w:t>
        </w:r>
      </w:hyperlink>
    </w:p>
    <w:p w:rsidR="00C77899" w:rsidRPr="00950CB5" w:rsidRDefault="00C77899" w:rsidP="00C77899">
      <w:pPr>
        <w:rPr>
          <w:szCs w:val="28"/>
        </w:rPr>
      </w:pPr>
    </w:p>
    <w:p w:rsidR="00C77899" w:rsidRPr="00950CB5" w:rsidRDefault="00C77899" w:rsidP="00C77899">
      <w:pPr>
        <w:shd w:val="clear" w:color="auto" w:fill="FFFFFF"/>
        <w:spacing w:before="120" w:after="240"/>
        <w:rPr>
          <w:szCs w:val="28"/>
        </w:rPr>
      </w:pPr>
      <w:r w:rsidRPr="00950CB5">
        <w:rPr>
          <w:szCs w:val="28"/>
        </w:rPr>
        <w:lastRenderedPageBreak/>
        <w:t xml:space="preserve">Genetic </w:t>
      </w:r>
      <w:r>
        <w:rPr>
          <w:szCs w:val="28"/>
        </w:rPr>
        <w:t>Alliance</w:t>
      </w:r>
      <w:r w:rsidRPr="00950CB5">
        <w:rPr>
          <w:szCs w:val="28"/>
        </w:rPr>
        <w:t xml:space="preserve"> </w:t>
      </w:r>
      <w:r>
        <w:rPr>
          <w:szCs w:val="28"/>
        </w:rPr>
        <w:t xml:space="preserve">UK </w:t>
      </w:r>
      <w:r w:rsidRPr="00950CB5">
        <w:rPr>
          <w:szCs w:val="28"/>
        </w:rPr>
        <w:t>is a national alliance of patient organisations with a membership of over 130 charities which support children, families and individuals affected by genetic disorders.</w:t>
      </w:r>
    </w:p>
    <w:p w:rsidR="00C77899" w:rsidRDefault="00C77899" w:rsidP="00C77899">
      <w:pPr>
        <w:pStyle w:val="Heading3"/>
        <w:rPr>
          <w:color w:val="000000"/>
        </w:rPr>
      </w:pPr>
      <w:r w:rsidRPr="00950CB5">
        <w:t>LOOK</w:t>
      </w:r>
    </w:p>
    <w:p w:rsidR="00C77899" w:rsidRPr="00950CB5" w:rsidRDefault="00C77899" w:rsidP="00C77899">
      <w:r w:rsidRPr="00950CB5">
        <w:rPr>
          <w:color w:val="000000"/>
        </w:rPr>
        <w:t>Queen Alexandra College</w:t>
      </w:r>
      <w:r w:rsidRPr="00950CB5">
        <w:rPr>
          <w:color w:val="000000"/>
        </w:rPr>
        <w:br/>
        <w:t>Court Oak Road</w:t>
      </w:r>
      <w:r w:rsidRPr="00950CB5">
        <w:rPr>
          <w:color w:val="000000"/>
        </w:rPr>
        <w:br/>
      </w:r>
      <w:proofErr w:type="spellStart"/>
      <w:r w:rsidRPr="00950CB5">
        <w:rPr>
          <w:color w:val="000000"/>
        </w:rPr>
        <w:t>Harbourne</w:t>
      </w:r>
      <w:proofErr w:type="spellEnd"/>
      <w:r w:rsidRPr="00950CB5">
        <w:rPr>
          <w:color w:val="000000"/>
        </w:rPr>
        <w:br/>
        <w:t>Birmingham</w:t>
      </w:r>
      <w:r w:rsidRPr="00950CB5">
        <w:rPr>
          <w:color w:val="000000"/>
        </w:rPr>
        <w:br/>
        <w:t>B17 9TG</w:t>
      </w:r>
      <w:r w:rsidRPr="00950CB5">
        <w:rPr>
          <w:color w:val="000000"/>
        </w:rPr>
        <w:br/>
      </w:r>
      <w:r>
        <w:rPr>
          <w:color w:val="000000"/>
        </w:rPr>
        <w:t>t:</w:t>
      </w:r>
      <w:r w:rsidRPr="00950CB5">
        <w:rPr>
          <w:color w:val="000000"/>
        </w:rPr>
        <w:t xml:space="preserve"> 0121 428 5038</w:t>
      </w:r>
      <w:r w:rsidRPr="00950CB5">
        <w:rPr>
          <w:color w:val="000000"/>
        </w:rPr>
        <w:br/>
      </w:r>
      <w:r w:rsidRPr="00950CB5">
        <w:rPr>
          <w:color w:val="000000"/>
        </w:rPr>
        <w:br/>
        <w:t>LOOK is an organization, which seeks to identify sight-related support groups and put parents in contact with relevant services.</w:t>
      </w:r>
    </w:p>
    <w:p w:rsidR="00C77899" w:rsidRDefault="00C77899" w:rsidP="00C77899"/>
    <w:p w:rsidR="004E342F" w:rsidRPr="00C77899" w:rsidRDefault="00C77899" w:rsidP="00C77899">
      <w:r>
        <w:t>RNIB December 2012</w:t>
      </w:r>
    </w:p>
    <w:p w:rsidR="004E342F" w:rsidRPr="008A6F49" w:rsidRDefault="004E342F" w:rsidP="004E342F">
      <w:pPr>
        <w:rPr>
          <w:szCs w:val="28"/>
        </w:rPr>
      </w:pPr>
    </w:p>
    <w:p w:rsidR="004E342F" w:rsidRPr="008A6F49" w:rsidRDefault="004E342F" w:rsidP="004E342F">
      <w:pPr>
        <w:rPr>
          <w:b/>
          <w:sz w:val="36"/>
          <w:szCs w:val="36"/>
        </w:rPr>
      </w:pPr>
    </w:p>
    <w:p w:rsidR="004E342F" w:rsidRDefault="004E342F" w:rsidP="004E342F"/>
    <w:p w:rsidR="004E342F" w:rsidRDefault="004E342F" w:rsidP="004E342F"/>
    <w:p w:rsidR="004E342F" w:rsidRDefault="004E342F" w:rsidP="004E342F"/>
    <w:p w:rsidR="004E342F" w:rsidRDefault="004E342F" w:rsidP="004E342F"/>
    <w:p w:rsidR="00EF6DB5" w:rsidRDefault="00EF6DB5">
      <w:pPr>
        <w:sectPr w:rsidR="00EF6DB5" w:rsidSect="00E939CE">
          <w:headerReference w:type="even" r:id="rId14"/>
          <w:headerReference w:type="default" r:id="rId15"/>
          <w:footerReference w:type="even" r:id="rId16"/>
          <w:footerReference w:type="default" r:id="rId17"/>
          <w:headerReference w:type="first" r:id="rId18"/>
          <w:footerReference w:type="first" r:id="rId19"/>
          <w:pgSz w:w="11900" w:h="16840"/>
          <w:pgMar w:top="1843" w:right="1800" w:bottom="2410" w:left="1800" w:header="0" w:footer="708" w:gutter="0"/>
          <w:cols w:space="708"/>
          <w:titlePg/>
          <w:docGrid w:linePitch="360"/>
        </w:sectPr>
      </w:pPr>
    </w:p>
    <w:p w:rsidR="00007D55" w:rsidRDefault="00007D55"/>
    <w:sectPr w:rsidR="00007D55" w:rsidSect="0018714E">
      <w:headerReference w:type="even" r:id="rId20"/>
      <w:headerReference w:type="default" r:id="rId21"/>
      <w:headerReference w:type="first" r:id="rId22"/>
      <w:pgSz w:w="11900" w:h="16840"/>
      <w:pgMar w:top="2269" w:right="1800" w:bottom="241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3A" w:rsidRDefault="0035193A" w:rsidP="00007D55">
      <w:r>
        <w:separator/>
      </w:r>
    </w:p>
  </w:endnote>
  <w:endnote w:type="continuationSeparator" w:id="0">
    <w:p w:rsidR="0035193A" w:rsidRDefault="0035193A" w:rsidP="0000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ondo-Regular">
    <w:altName w:val="Tondo"/>
    <w:panose1 w:val="00000000000000000000"/>
    <w:charset w:val="4D"/>
    <w:family w:val="auto"/>
    <w:notTrueType/>
    <w:pitch w:val="default"/>
    <w:sig w:usb0="00000003" w:usb1="00000000" w:usb2="00000000" w:usb3="00000000" w:csb0="00000001" w:csb1="00000000"/>
  </w:font>
  <w:font w:name="Tondo-Medium">
    <w:altName w:val="Tondo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Default="00CD3C56" w:rsidP="00EF6DB5">
    <w:pPr>
      <w:pStyle w:val="Footer"/>
      <w:framePr w:wrap="around" w:vAnchor="text" w:hAnchor="margin" w:xAlign="right" w:y="1"/>
      <w:rPr>
        <w:rStyle w:val="PageNumber"/>
      </w:rPr>
    </w:pPr>
    <w:r>
      <w:rPr>
        <w:rStyle w:val="PageNumber"/>
      </w:rPr>
      <w:fldChar w:fldCharType="begin"/>
    </w:r>
    <w:r w:rsidR="00436EAD">
      <w:rPr>
        <w:rStyle w:val="PageNumber"/>
      </w:rPr>
      <w:instrText xml:space="preserve">PAGE  </w:instrText>
    </w:r>
    <w:r>
      <w:rPr>
        <w:rStyle w:val="PageNumber"/>
      </w:rPr>
      <w:fldChar w:fldCharType="end"/>
    </w:r>
  </w:p>
  <w:p w:rsidR="00436EAD" w:rsidRDefault="00436EAD" w:rsidP="00EF6D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Default="00CD3C56" w:rsidP="00EF6DB5">
    <w:pPr>
      <w:pStyle w:val="Footer"/>
      <w:framePr w:wrap="around" w:vAnchor="text" w:hAnchor="margin" w:xAlign="right" w:y="1"/>
      <w:rPr>
        <w:rStyle w:val="PageNumber"/>
      </w:rPr>
    </w:pPr>
    <w:r>
      <w:rPr>
        <w:rStyle w:val="PageNumber"/>
      </w:rPr>
      <w:fldChar w:fldCharType="begin"/>
    </w:r>
    <w:r w:rsidR="00436EAD">
      <w:rPr>
        <w:rStyle w:val="PageNumber"/>
      </w:rPr>
      <w:instrText xml:space="preserve">PAGE  </w:instrText>
    </w:r>
    <w:r>
      <w:rPr>
        <w:rStyle w:val="PageNumber"/>
      </w:rPr>
      <w:fldChar w:fldCharType="separate"/>
    </w:r>
    <w:r w:rsidR="007F3DA9">
      <w:rPr>
        <w:rStyle w:val="PageNumber"/>
        <w:noProof/>
      </w:rPr>
      <w:t>2</w:t>
    </w:r>
    <w:r>
      <w:rPr>
        <w:rStyle w:val="PageNumber"/>
      </w:rPr>
      <w:fldChar w:fldCharType="end"/>
    </w:r>
  </w:p>
  <w:p w:rsidR="00436EAD" w:rsidRDefault="00436EAD" w:rsidP="00EF6D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81" w:rsidRDefault="00596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3A" w:rsidRDefault="0035193A" w:rsidP="00007D55">
      <w:r>
        <w:separator/>
      </w:r>
    </w:p>
  </w:footnote>
  <w:footnote w:type="continuationSeparator" w:id="0">
    <w:p w:rsidR="0035193A" w:rsidRDefault="0035193A" w:rsidP="0000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Default="0035193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15pt;height:841.85pt;z-index:-251656704;mso-wrap-edited:f;mso-position-horizontal:center;mso-position-horizontal-relative:margin;mso-position-vertical:center;mso-position-vertical-relative:margin" wrapcoords="1822 866 1713 885 1360 1097 1387 1751 2312 1771 10800 1790 10800 20579 1196 20675 1196 20887 1251 20926 4107 20926 4107 20887 10800 20579 10800 1790 20430 1520 20430 1482 8134 1463 10473 1386 10473 1058 8433 1001 2230 866 1822 866">
          <v:imagedata r:id="rId1" o:title="ENG071613 Eye Conditions Fact sheets V22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Default="00436EAD">
    <w:pPr>
      <w:pStyle w:val="Header"/>
    </w:pPr>
    <w:r>
      <w:rPr>
        <w:noProof/>
      </w:rPr>
      <w:drawing>
        <wp:anchor distT="0" distB="0" distL="114300" distR="114300" simplePos="0" relativeHeight="251658752" behindDoc="0" locked="0" layoutInCell="1" allowOverlap="1">
          <wp:simplePos x="0" y="0"/>
          <wp:positionH relativeFrom="column">
            <wp:posOffset>-1143000</wp:posOffset>
          </wp:positionH>
          <wp:positionV relativeFrom="paragraph">
            <wp:posOffset>2307</wp:posOffset>
          </wp:positionV>
          <wp:extent cx="7565222" cy="10701128"/>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071613-Eye-Conditions-Fact-sheets-Additional-Covers-v29.png"/>
                  <pic:cNvPicPr/>
                </pic:nvPicPr>
                <pic:blipFill>
                  <a:blip r:embed="rId1">
                    <a:extLst>
                      <a:ext uri="{28A0092B-C50C-407E-A947-70E740481C1C}">
                        <a14:useLocalDpi xmlns:a14="http://schemas.microsoft.com/office/drawing/2010/main" val="0"/>
                      </a:ext>
                    </a:extLst>
                  </a:blip>
                  <a:stretch>
                    <a:fillRect/>
                  </a:stretch>
                </pic:blipFill>
                <pic:spPr>
                  <a:xfrm>
                    <a:off x="0" y="0"/>
                    <a:ext cx="7565222" cy="10701128"/>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Pr="00F730C6" w:rsidRDefault="00436EAD" w:rsidP="00F730C6">
    <w:pPr>
      <w:pStyle w:val="PCharitynumbers13pt09Boxstyles"/>
      <w:rPr>
        <w:color w:val="FFFFFF" w:themeColor="background1"/>
      </w:rPr>
    </w:pPr>
    <w:r>
      <w:rPr>
        <w:noProof/>
        <w:color w:val="FFFFFF" w:themeColor="background1"/>
        <w:lang w:eastAsia="en-GB"/>
      </w:rPr>
      <w:drawing>
        <wp:anchor distT="0" distB="0" distL="114300" distR="114300" simplePos="0" relativeHeight="251655680" behindDoc="0" locked="0" layoutInCell="1" allowOverlap="1">
          <wp:simplePos x="0" y="0"/>
          <wp:positionH relativeFrom="column">
            <wp:posOffset>-1143000</wp:posOffset>
          </wp:positionH>
          <wp:positionV relativeFrom="paragraph">
            <wp:posOffset>-83401</wp:posOffset>
          </wp:positionV>
          <wp:extent cx="7621905" cy="107813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071613 Eye Conditions Fact sheets V2 copyB.png"/>
                  <pic:cNvPicPr/>
                </pic:nvPicPr>
                <pic:blipFill>
                  <a:blip r:embed="rId1">
                    <a:extLst>
                      <a:ext uri="{28A0092B-C50C-407E-A947-70E740481C1C}">
                        <a14:useLocalDpi xmlns:a14="http://schemas.microsoft.com/office/drawing/2010/main" val="0"/>
                      </a:ext>
                    </a:extLst>
                  </a:blip>
                  <a:stretch>
                    <a:fillRect/>
                  </a:stretch>
                </pic:blipFill>
                <pic:spPr>
                  <a:xfrm>
                    <a:off x="0" y="0"/>
                    <a:ext cx="7621905" cy="10781307"/>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6586855</wp:posOffset>
          </wp:positionH>
          <wp:positionV relativeFrom="paragraph">
            <wp:posOffset>-84455</wp:posOffset>
          </wp:positionV>
          <wp:extent cx="7592060" cy="1074356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071613-Eye-Conditions-Fact-sheets-Additional-Covers-v23.png"/>
                  <pic:cNvPicPr/>
                </pic:nvPicPr>
                <pic:blipFill>
                  <a:blip r:embed="rId2">
                    <a:extLst>
                      <a:ext uri="{28A0092B-C50C-407E-A947-70E740481C1C}">
                        <a14:useLocalDpi xmlns:a14="http://schemas.microsoft.com/office/drawing/2010/main" val="0"/>
                      </a:ext>
                    </a:extLst>
                  </a:blip>
                  <a:stretch>
                    <a:fillRect/>
                  </a:stretch>
                </pic:blipFill>
                <pic:spPr>
                  <a:xfrm>
                    <a:off x="0" y="0"/>
                    <a:ext cx="7592060" cy="10743565"/>
                  </a:xfrm>
                  <a:prstGeom prst="rect">
                    <a:avLst/>
                  </a:prstGeom>
                </pic:spPr>
              </pic:pic>
            </a:graphicData>
          </a:graphic>
        </wp:anchor>
      </w:drawing>
    </w:r>
    <w:r w:rsidRPr="00F730C6">
      <w:rPr>
        <w:color w:val="FFFFFF" w:themeColor="background1"/>
      </w:rPr>
      <w:t>Eye condition fact sheet</w:t>
    </w:r>
  </w:p>
  <w:p w:rsidR="00436EAD" w:rsidRPr="00F730C6" w:rsidRDefault="00436EAD" w:rsidP="00F730C6">
    <w:pPr>
      <w:pStyle w:val="PCharitynumbers13pt09Boxstyles"/>
      <w:rPr>
        <w:color w:val="FFFFFF" w:themeColor="background1"/>
      </w:rPr>
    </w:pPr>
    <w:r w:rsidRPr="00F730C6">
      <w:rPr>
        <w:color w:val="FFFFFF" w:themeColor="background1"/>
      </w:rPr>
      <w:t>Light sensitivity: Photophobia</w:t>
    </w:r>
  </w:p>
  <w:p w:rsidR="00436EAD" w:rsidRPr="00F730C6" w:rsidRDefault="00436EAD" w:rsidP="00F730C6">
    <w:pPr>
      <w:pStyle w:val="PCharitynumbers13pt09Boxstyles"/>
      <w:rPr>
        <w:color w:val="FFFFFF" w:themeColor="background1"/>
      </w:rPr>
    </w:pPr>
  </w:p>
  <w:p w:rsidR="00436EAD" w:rsidRPr="00F730C6" w:rsidRDefault="00436EAD" w:rsidP="00F730C6">
    <w:pPr>
      <w:pStyle w:val="PCharitynumbers13pt09Boxstyles"/>
      <w:rPr>
        <w:color w:val="FFFFFF" w:themeColor="background1"/>
      </w:rPr>
    </w:pPr>
    <w:r w:rsidRPr="00F730C6">
      <w:rPr>
        <w:color w:val="FFFFFF" w:themeColor="background1"/>
      </w:rPr>
      <w:t>RNIB Supporting People with sigh loss</w:t>
    </w:r>
  </w:p>
  <w:p w:rsidR="00436EAD" w:rsidRPr="00F730C6" w:rsidRDefault="00436EAD" w:rsidP="00F730C6">
    <w:pPr>
      <w:pStyle w:val="PCharitynumbers13pt09Boxstyles"/>
      <w:rPr>
        <w:color w:val="FFFFFF" w:themeColor="background1"/>
      </w:rPr>
    </w:pPr>
  </w:p>
  <w:p w:rsidR="00436EAD" w:rsidRPr="00F730C6" w:rsidRDefault="00436EAD" w:rsidP="00F730C6">
    <w:pPr>
      <w:pStyle w:val="PCharitynumbers13pt09Boxstyles"/>
      <w:rPr>
        <w:color w:val="FFFFFF" w:themeColor="background1"/>
      </w:rPr>
    </w:pPr>
    <w:r w:rsidRPr="00F730C6">
      <w:rPr>
        <w:color w:val="FFFFFF" w:themeColor="background1"/>
      </w:rPr>
      <w:t>Registered charity number 226227 (England and Wales) and SC039316 (Scotland)</w:t>
    </w:r>
  </w:p>
  <w:p w:rsidR="00436EAD" w:rsidRPr="00F730C6" w:rsidRDefault="00436EAD">
    <w:pPr>
      <w:pStyle w:val="Header"/>
      <w:rPr>
        <w:color w:val="FFFFFF" w:themeColor="background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Default="00436E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Default="00436E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Pr="00860BF8" w:rsidRDefault="00436EAD" w:rsidP="00F730C6">
    <w:pPr>
      <w:pStyle w:val="Backpageitems00-BackPageStyles"/>
      <w:rPr>
        <w:color w:val="FFFFFF" w:themeColor="background1"/>
      </w:rPr>
    </w:pPr>
    <w:r>
      <w:rPr>
        <w:noProof/>
        <w:color w:val="FFFFFF" w:themeColor="background1"/>
        <w:lang w:eastAsia="en-GB"/>
      </w:rPr>
      <w:drawing>
        <wp:anchor distT="0" distB="0" distL="114300" distR="114300" simplePos="0" relativeHeight="251656704" behindDoc="0" locked="0" layoutInCell="1" allowOverlap="1">
          <wp:simplePos x="0" y="0"/>
          <wp:positionH relativeFrom="column">
            <wp:posOffset>-1143000</wp:posOffset>
          </wp:positionH>
          <wp:positionV relativeFrom="paragraph">
            <wp:posOffset>0</wp:posOffset>
          </wp:positionV>
          <wp:extent cx="7565390" cy="10701020"/>
          <wp:effectExtent l="0" t="0" r="3810" b="0"/>
          <wp:wrapThrough wrapText="bothSides">
            <wp:wrapPolygon edited="0">
              <wp:start x="0" y="0"/>
              <wp:lineTo x="0" y="21533"/>
              <wp:lineTo x="21538" y="21533"/>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071613 Eye Conditions Fact sheets V25 copy.png"/>
                  <pic:cNvPicPr/>
                </pic:nvPicPr>
                <pic:blipFill>
                  <a:blip r:embed="rId1">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r w:rsidRPr="00860BF8">
      <w:rPr>
        <w:color w:val="FFFFFF" w:themeColor="background1"/>
      </w:rPr>
      <w:t xml:space="preserve">RNIB Helpline </w:t>
    </w:r>
    <w:hyperlink r:id="rId2" w:history="1">
      <w:r w:rsidRPr="00860BF8">
        <w:rPr>
          <w:color w:val="FFFFFF" w:themeColor="background1"/>
        </w:rPr>
        <w:t>0303 123 9999</w:t>
      </w:r>
    </w:hyperlink>
    <w:r w:rsidRPr="00860BF8">
      <w:rPr>
        <w:color w:val="FFFFFF" w:themeColor="background1"/>
      </w:rPr>
      <w:br/>
    </w:r>
    <w:hyperlink r:id="rId3" w:history="1">
      <w:r w:rsidRPr="00860BF8">
        <w:rPr>
          <w:color w:val="FFFFFF" w:themeColor="background1"/>
        </w:rPr>
        <w:t>helpline@rnib.org.uk</w:t>
      </w:r>
    </w:hyperlink>
  </w:p>
  <w:p w:rsidR="00436EAD" w:rsidRPr="00860BF8" w:rsidRDefault="00436EAD" w:rsidP="00F730C6">
    <w:pPr>
      <w:pStyle w:val="Backpageitems00-BackPageStyles"/>
      <w:rPr>
        <w:color w:val="FFFFFF" w:themeColor="background1"/>
      </w:rPr>
    </w:pPr>
    <w:r w:rsidRPr="00860BF8">
      <w:rPr>
        <w:color w:val="FFFFFF" w:themeColor="background1"/>
      </w:rPr>
      <w:t>Follow us online:</w:t>
    </w:r>
  </w:p>
  <w:p w:rsidR="00436EAD" w:rsidRPr="00860BF8" w:rsidRDefault="0035193A" w:rsidP="00F730C6">
    <w:pPr>
      <w:pStyle w:val="Backpageitems00-BackPageStyles"/>
      <w:rPr>
        <w:color w:val="FFFFFF" w:themeColor="background1"/>
      </w:rPr>
    </w:pPr>
    <w:hyperlink r:id="rId4" w:history="1">
      <w:r w:rsidR="00436EAD" w:rsidRPr="00860BF8">
        <w:rPr>
          <w:color w:val="FFFFFF" w:themeColor="background1"/>
        </w:rPr>
        <w:t>facebook.com/</w:t>
      </w:r>
      <w:proofErr w:type="spellStart"/>
      <w:r w:rsidR="00436EAD" w:rsidRPr="00860BF8">
        <w:rPr>
          <w:color w:val="FFFFFF" w:themeColor="background1"/>
        </w:rPr>
        <w:t>rnibuk</w:t>
      </w:r>
      <w:proofErr w:type="spellEnd"/>
    </w:hyperlink>
  </w:p>
  <w:p w:rsidR="00436EAD" w:rsidRPr="00860BF8" w:rsidRDefault="0035193A" w:rsidP="00F730C6">
    <w:pPr>
      <w:pStyle w:val="Backpageitems00-BackPageStyles"/>
      <w:rPr>
        <w:color w:val="FFFFFF" w:themeColor="background1"/>
      </w:rPr>
    </w:pPr>
    <w:hyperlink r:id="rId5" w:history="1">
      <w:r w:rsidR="00436EAD" w:rsidRPr="00860BF8">
        <w:rPr>
          <w:color w:val="FFFFFF" w:themeColor="background1"/>
        </w:rPr>
        <w:t>twitter.com/RNIB</w:t>
      </w:r>
    </w:hyperlink>
  </w:p>
  <w:p w:rsidR="00436EAD" w:rsidRPr="00860BF8" w:rsidRDefault="0035193A" w:rsidP="00F730C6">
    <w:pPr>
      <w:pStyle w:val="Backpageitems00-BackPageStyles"/>
      <w:rPr>
        <w:color w:val="FFFFFF" w:themeColor="background1"/>
      </w:rPr>
    </w:pPr>
    <w:hyperlink r:id="rId6" w:history="1">
      <w:r w:rsidR="00436EAD" w:rsidRPr="00860BF8">
        <w:rPr>
          <w:color w:val="FFFFFF" w:themeColor="background1"/>
        </w:rPr>
        <w:t>youtube.com/user/</w:t>
      </w:r>
      <w:proofErr w:type="spellStart"/>
      <w:r w:rsidR="00436EAD" w:rsidRPr="00860BF8">
        <w:rPr>
          <w:color w:val="FFFFFF" w:themeColor="background1"/>
        </w:rPr>
        <w:t>rnibuk</w:t>
      </w:r>
      <w:proofErr w:type="spellEnd"/>
    </w:hyperlink>
  </w:p>
  <w:p w:rsidR="00436EAD" w:rsidRPr="00860BF8" w:rsidRDefault="00436EAD" w:rsidP="00F730C6">
    <w:pPr>
      <w:pStyle w:val="Backpageitems00-BackPageStyles"/>
      <w:rPr>
        <w:color w:val="FFFFFF" w:themeColor="background1"/>
      </w:rPr>
    </w:pPr>
    <w:r w:rsidRPr="00860BF8">
      <w:rPr>
        <w:color w:val="FFFFFF" w:themeColor="background1"/>
      </w:rPr>
      <w:t>© 2016 RNIB</w:t>
    </w:r>
    <w:r w:rsidRPr="00860BF8">
      <w:rPr>
        <w:color w:val="FFFFFF" w:themeColor="background1"/>
      </w:rPr>
      <w:br/>
      <w:t>Registered charity number 226227 (England and Wales) and SC039316 (Scotland)</w:t>
    </w:r>
  </w:p>
  <w:p w:rsidR="00436EAD" w:rsidRPr="00860BF8" w:rsidRDefault="00436EAD" w:rsidP="00F730C6">
    <w:pPr>
      <w:pStyle w:val="Backpageitems00-BackPageStyles"/>
      <w:rPr>
        <w:color w:val="FFFFFF" w:themeColor="background1"/>
      </w:rPr>
    </w:pPr>
    <w:r w:rsidRPr="00860BF8">
      <w:rPr>
        <w:color w:val="FFFFFF" w:themeColor="background1"/>
      </w:rPr>
      <w:t>rnib.org.uk</w:t>
    </w:r>
  </w:p>
  <w:p w:rsidR="00436EAD" w:rsidRPr="00860BF8" w:rsidRDefault="00436EAD" w:rsidP="00F730C6">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F0A3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5D3E4CD3"/>
    <w:multiLevelType w:val="hybridMultilevel"/>
    <w:tmpl w:val="CEE4B198"/>
    <w:lvl w:ilvl="0" w:tplc="08090001">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562"/>
        </w:tabs>
        <w:ind w:left="1562" w:hanging="360"/>
      </w:pPr>
      <w:rPr>
        <w:rFonts w:ascii="Courier New" w:hAnsi="Courier New" w:cs="Courier New" w:hint="default"/>
      </w:rPr>
    </w:lvl>
    <w:lvl w:ilvl="2" w:tplc="08090005" w:tentative="1">
      <w:start w:val="1"/>
      <w:numFmt w:val="bullet"/>
      <w:lvlText w:val=""/>
      <w:lvlJc w:val="left"/>
      <w:pPr>
        <w:tabs>
          <w:tab w:val="num" w:pos="2282"/>
        </w:tabs>
        <w:ind w:left="2282" w:hanging="360"/>
      </w:pPr>
      <w:rPr>
        <w:rFonts w:ascii="Wingdings" w:hAnsi="Wingdings" w:hint="default"/>
      </w:rPr>
    </w:lvl>
    <w:lvl w:ilvl="3" w:tplc="08090001" w:tentative="1">
      <w:start w:val="1"/>
      <w:numFmt w:val="bullet"/>
      <w:lvlText w:val=""/>
      <w:lvlJc w:val="left"/>
      <w:pPr>
        <w:tabs>
          <w:tab w:val="num" w:pos="3002"/>
        </w:tabs>
        <w:ind w:left="3002" w:hanging="360"/>
      </w:pPr>
      <w:rPr>
        <w:rFonts w:ascii="Symbol" w:hAnsi="Symbol" w:hint="default"/>
      </w:rPr>
    </w:lvl>
    <w:lvl w:ilvl="4" w:tplc="08090003" w:tentative="1">
      <w:start w:val="1"/>
      <w:numFmt w:val="bullet"/>
      <w:lvlText w:val="o"/>
      <w:lvlJc w:val="left"/>
      <w:pPr>
        <w:tabs>
          <w:tab w:val="num" w:pos="3722"/>
        </w:tabs>
        <w:ind w:left="3722" w:hanging="360"/>
      </w:pPr>
      <w:rPr>
        <w:rFonts w:ascii="Courier New" w:hAnsi="Courier New" w:cs="Courier New" w:hint="default"/>
      </w:rPr>
    </w:lvl>
    <w:lvl w:ilvl="5" w:tplc="08090005" w:tentative="1">
      <w:start w:val="1"/>
      <w:numFmt w:val="bullet"/>
      <w:lvlText w:val=""/>
      <w:lvlJc w:val="left"/>
      <w:pPr>
        <w:tabs>
          <w:tab w:val="num" w:pos="4442"/>
        </w:tabs>
        <w:ind w:left="4442" w:hanging="360"/>
      </w:pPr>
      <w:rPr>
        <w:rFonts w:ascii="Wingdings" w:hAnsi="Wingdings" w:hint="default"/>
      </w:rPr>
    </w:lvl>
    <w:lvl w:ilvl="6" w:tplc="08090001" w:tentative="1">
      <w:start w:val="1"/>
      <w:numFmt w:val="bullet"/>
      <w:lvlText w:val=""/>
      <w:lvlJc w:val="left"/>
      <w:pPr>
        <w:tabs>
          <w:tab w:val="num" w:pos="5162"/>
        </w:tabs>
        <w:ind w:left="5162" w:hanging="360"/>
      </w:pPr>
      <w:rPr>
        <w:rFonts w:ascii="Symbol" w:hAnsi="Symbol" w:hint="default"/>
      </w:rPr>
    </w:lvl>
    <w:lvl w:ilvl="7" w:tplc="08090003" w:tentative="1">
      <w:start w:val="1"/>
      <w:numFmt w:val="bullet"/>
      <w:lvlText w:val="o"/>
      <w:lvlJc w:val="left"/>
      <w:pPr>
        <w:tabs>
          <w:tab w:val="num" w:pos="5882"/>
        </w:tabs>
        <w:ind w:left="5882" w:hanging="360"/>
      </w:pPr>
      <w:rPr>
        <w:rFonts w:ascii="Courier New" w:hAnsi="Courier New" w:cs="Courier New" w:hint="default"/>
      </w:rPr>
    </w:lvl>
    <w:lvl w:ilvl="8" w:tplc="08090005" w:tentative="1">
      <w:start w:val="1"/>
      <w:numFmt w:val="bullet"/>
      <w:lvlText w:val=""/>
      <w:lvlJc w:val="left"/>
      <w:pPr>
        <w:tabs>
          <w:tab w:val="num" w:pos="6602"/>
        </w:tabs>
        <w:ind w:left="6602"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55"/>
    <w:rsid w:val="00004F6F"/>
    <w:rsid w:val="00007D55"/>
    <w:rsid w:val="00011979"/>
    <w:rsid w:val="000214E8"/>
    <w:rsid w:val="00055217"/>
    <w:rsid w:val="00080598"/>
    <w:rsid w:val="000A7C94"/>
    <w:rsid w:val="000D62DE"/>
    <w:rsid w:val="001767BD"/>
    <w:rsid w:val="0018714E"/>
    <w:rsid w:val="00197804"/>
    <w:rsid w:val="001B2B00"/>
    <w:rsid w:val="001D08E8"/>
    <w:rsid w:val="001F610B"/>
    <w:rsid w:val="00207DC0"/>
    <w:rsid w:val="0022271E"/>
    <w:rsid w:val="00227B01"/>
    <w:rsid w:val="00231B7D"/>
    <w:rsid w:val="00237410"/>
    <w:rsid w:val="0025322B"/>
    <w:rsid w:val="00260038"/>
    <w:rsid w:val="00276BB0"/>
    <w:rsid w:val="00286B35"/>
    <w:rsid w:val="002A5B05"/>
    <w:rsid w:val="002B22D8"/>
    <w:rsid w:val="002B6264"/>
    <w:rsid w:val="00323EF2"/>
    <w:rsid w:val="0035193A"/>
    <w:rsid w:val="003D0642"/>
    <w:rsid w:val="003E7712"/>
    <w:rsid w:val="003F241A"/>
    <w:rsid w:val="00436EAD"/>
    <w:rsid w:val="004E2DFE"/>
    <w:rsid w:val="004E342F"/>
    <w:rsid w:val="004E7CD8"/>
    <w:rsid w:val="0050264A"/>
    <w:rsid w:val="00502F48"/>
    <w:rsid w:val="00511CE9"/>
    <w:rsid w:val="00515AF6"/>
    <w:rsid w:val="00541FD4"/>
    <w:rsid w:val="0055709A"/>
    <w:rsid w:val="0056380C"/>
    <w:rsid w:val="00596A81"/>
    <w:rsid w:val="006247AB"/>
    <w:rsid w:val="00653687"/>
    <w:rsid w:val="006A3C66"/>
    <w:rsid w:val="00700A9E"/>
    <w:rsid w:val="00743784"/>
    <w:rsid w:val="00791A49"/>
    <w:rsid w:val="007F3DA9"/>
    <w:rsid w:val="00860BF8"/>
    <w:rsid w:val="00861546"/>
    <w:rsid w:val="0090558D"/>
    <w:rsid w:val="00956276"/>
    <w:rsid w:val="00963CB5"/>
    <w:rsid w:val="009813D9"/>
    <w:rsid w:val="0098650D"/>
    <w:rsid w:val="00993451"/>
    <w:rsid w:val="009B3366"/>
    <w:rsid w:val="009E10CB"/>
    <w:rsid w:val="00A21388"/>
    <w:rsid w:val="00A5671D"/>
    <w:rsid w:val="00AD23E2"/>
    <w:rsid w:val="00B10755"/>
    <w:rsid w:val="00B71610"/>
    <w:rsid w:val="00BA7863"/>
    <w:rsid w:val="00BB63FE"/>
    <w:rsid w:val="00C00876"/>
    <w:rsid w:val="00C05A62"/>
    <w:rsid w:val="00C41B9B"/>
    <w:rsid w:val="00C70052"/>
    <w:rsid w:val="00C7371B"/>
    <w:rsid w:val="00C77899"/>
    <w:rsid w:val="00C84BDF"/>
    <w:rsid w:val="00CD3C56"/>
    <w:rsid w:val="00CD551D"/>
    <w:rsid w:val="00CD6F4B"/>
    <w:rsid w:val="00CE01D5"/>
    <w:rsid w:val="00CE42DF"/>
    <w:rsid w:val="00D13B87"/>
    <w:rsid w:val="00D43630"/>
    <w:rsid w:val="00D82D32"/>
    <w:rsid w:val="00D83BCE"/>
    <w:rsid w:val="00DB0CB8"/>
    <w:rsid w:val="00DB6E81"/>
    <w:rsid w:val="00DE292C"/>
    <w:rsid w:val="00DF50BB"/>
    <w:rsid w:val="00E13B30"/>
    <w:rsid w:val="00E472B2"/>
    <w:rsid w:val="00E65D63"/>
    <w:rsid w:val="00E8163F"/>
    <w:rsid w:val="00E939CE"/>
    <w:rsid w:val="00E962A3"/>
    <w:rsid w:val="00EF6DB5"/>
    <w:rsid w:val="00F65027"/>
    <w:rsid w:val="00F730C6"/>
    <w:rsid w:val="00FA2E31"/>
    <w:rsid w:val="00FC77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55"/>
    <w:rPr>
      <w:rFonts w:ascii="Arial" w:eastAsia="Times New Roman" w:hAnsi="Arial" w:cs="Arial"/>
      <w:sz w:val="28"/>
      <w:lang w:eastAsia="en-GB"/>
    </w:rPr>
  </w:style>
  <w:style w:type="paragraph" w:styleId="Heading1">
    <w:name w:val="heading 1"/>
    <w:basedOn w:val="Normal"/>
    <w:next w:val="Normal"/>
    <w:link w:val="Heading1Char"/>
    <w:qFormat/>
    <w:rsid w:val="00007D55"/>
    <w:pPr>
      <w:keepNext/>
      <w:outlineLvl w:val="0"/>
    </w:pPr>
    <w:rPr>
      <w:b/>
      <w:bCs/>
      <w:kern w:val="32"/>
      <w:sz w:val="40"/>
      <w:szCs w:val="32"/>
    </w:rPr>
  </w:style>
  <w:style w:type="paragraph" w:styleId="Heading2">
    <w:name w:val="heading 2"/>
    <w:basedOn w:val="Normal"/>
    <w:next w:val="Normal"/>
    <w:link w:val="Heading2Char"/>
    <w:qFormat/>
    <w:rsid w:val="00007D55"/>
    <w:pPr>
      <w:keepNext/>
      <w:outlineLvl w:val="1"/>
    </w:pPr>
    <w:rPr>
      <w:b/>
      <w:bCs/>
      <w:iCs/>
      <w:sz w:val="36"/>
      <w:szCs w:val="28"/>
    </w:rPr>
  </w:style>
  <w:style w:type="paragraph" w:styleId="Heading3">
    <w:name w:val="heading 3"/>
    <w:basedOn w:val="Normal"/>
    <w:next w:val="Normal"/>
    <w:link w:val="Heading3Char"/>
    <w:qFormat/>
    <w:rsid w:val="00007D55"/>
    <w:pPr>
      <w:keepNext/>
      <w:outlineLvl w:val="2"/>
    </w:pPr>
    <w:rPr>
      <w:b/>
      <w:bCs/>
      <w:sz w:val="32"/>
      <w:szCs w:val="26"/>
    </w:rPr>
  </w:style>
  <w:style w:type="paragraph" w:styleId="Heading4">
    <w:name w:val="heading 4"/>
    <w:basedOn w:val="Normal"/>
    <w:next w:val="Normal"/>
    <w:link w:val="Heading4Char"/>
    <w:qFormat/>
    <w:rsid w:val="00007D55"/>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D55"/>
    <w:pPr>
      <w:tabs>
        <w:tab w:val="center" w:pos="4320"/>
        <w:tab w:val="right" w:pos="8640"/>
      </w:tabs>
    </w:pPr>
  </w:style>
  <w:style w:type="character" w:customStyle="1" w:styleId="HeaderChar">
    <w:name w:val="Header Char"/>
    <w:basedOn w:val="DefaultParagraphFont"/>
    <w:link w:val="Header"/>
    <w:uiPriority w:val="99"/>
    <w:rsid w:val="00007D55"/>
  </w:style>
  <w:style w:type="paragraph" w:styleId="Footer">
    <w:name w:val="footer"/>
    <w:basedOn w:val="Normal"/>
    <w:link w:val="FooterChar"/>
    <w:uiPriority w:val="99"/>
    <w:unhideWhenUsed/>
    <w:rsid w:val="00007D55"/>
    <w:pPr>
      <w:tabs>
        <w:tab w:val="center" w:pos="4320"/>
        <w:tab w:val="right" w:pos="8640"/>
      </w:tabs>
    </w:pPr>
  </w:style>
  <w:style w:type="character" w:customStyle="1" w:styleId="FooterChar">
    <w:name w:val="Footer Char"/>
    <w:basedOn w:val="DefaultParagraphFont"/>
    <w:link w:val="Footer"/>
    <w:uiPriority w:val="99"/>
    <w:rsid w:val="00007D55"/>
  </w:style>
  <w:style w:type="character" w:customStyle="1" w:styleId="Heading1Char">
    <w:name w:val="Heading 1 Char"/>
    <w:basedOn w:val="DefaultParagraphFont"/>
    <w:link w:val="Heading1"/>
    <w:rsid w:val="00007D55"/>
    <w:rPr>
      <w:rFonts w:ascii="Arial" w:eastAsia="Times New Roman" w:hAnsi="Arial" w:cs="Arial"/>
      <w:b/>
      <w:bCs/>
      <w:kern w:val="32"/>
      <w:sz w:val="40"/>
      <w:szCs w:val="32"/>
      <w:lang w:eastAsia="en-GB"/>
    </w:rPr>
  </w:style>
  <w:style w:type="character" w:customStyle="1" w:styleId="Heading2Char">
    <w:name w:val="Heading 2 Char"/>
    <w:basedOn w:val="DefaultParagraphFont"/>
    <w:link w:val="Heading2"/>
    <w:rsid w:val="00007D55"/>
    <w:rPr>
      <w:rFonts w:ascii="Arial" w:eastAsia="Times New Roman" w:hAnsi="Arial" w:cs="Arial"/>
      <w:b/>
      <w:bCs/>
      <w:iCs/>
      <w:sz w:val="36"/>
      <w:szCs w:val="28"/>
      <w:lang w:eastAsia="en-GB"/>
    </w:rPr>
  </w:style>
  <w:style w:type="character" w:customStyle="1" w:styleId="Heading3Char">
    <w:name w:val="Heading 3 Char"/>
    <w:basedOn w:val="DefaultParagraphFont"/>
    <w:link w:val="Heading3"/>
    <w:rsid w:val="00007D55"/>
    <w:rPr>
      <w:rFonts w:ascii="Arial" w:eastAsia="Times New Roman" w:hAnsi="Arial" w:cs="Arial"/>
      <w:b/>
      <w:bCs/>
      <w:sz w:val="32"/>
      <w:szCs w:val="26"/>
      <w:lang w:eastAsia="en-GB"/>
    </w:rPr>
  </w:style>
  <w:style w:type="character" w:customStyle="1" w:styleId="Heading4Char">
    <w:name w:val="Heading 4 Char"/>
    <w:basedOn w:val="DefaultParagraphFont"/>
    <w:link w:val="Heading4"/>
    <w:rsid w:val="00007D55"/>
    <w:rPr>
      <w:rFonts w:ascii="Arial" w:eastAsia="Times New Roman" w:hAnsi="Arial" w:cs="Arial"/>
      <w:b/>
      <w:bCs/>
      <w:sz w:val="28"/>
      <w:szCs w:val="28"/>
      <w:lang w:eastAsia="en-GB"/>
    </w:rPr>
  </w:style>
  <w:style w:type="paragraph" w:styleId="ListBullet">
    <w:name w:val="List Bullet"/>
    <w:basedOn w:val="Normal"/>
    <w:rsid w:val="00007D55"/>
    <w:pPr>
      <w:numPr>
        <w:numId w:val="1"/>
      </w:numPr>
    </w:pPr>
  </w:style>
  <w:style w:type="character" w:styleId="Hyperlink">
    <w:name w:val="Hyperlink"/>
    <w:basedOn w:val="DefaultParagraphFont"/>
    <w:rsid w:val="00007D55"/>
    <w:rPr>
      <w:b/>
      <w:color w:val="auto"/>
      <w:u w:val="none"/>
    </w:rPr>
  </w:style>
  <w:style w:type="paragraph" w:styleId="BalloonText">
    <w:name w:val="Balloon Text"/>
    <w:basedOn w:val="Normal"/>
    <w:link w:val="BalloonTextChar"/>
    <w:uiPriority w:val="99"/>
    <w:semiHidden/>
    <w:unhideWhenUsed/>
    <w:rsid w:val="00007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D55"/>
    <w:rPr>
      <w:rFonts w:ascii="Lucida Grande" w:eastAsia="Times New Roman" w:hAnsi="Lucida Grande" w:cs="Lucida Grande"/>
      <w:sz w:val="18"/>
      <w:szCs w:val="18"/>
      <w:lang w:eastAsia="en-GB"/>
    </w:rPr>
  </w:style>
  <w:style w:type="character" w:styleId="PageNumber">
    <w:name w:val="page number"/>
    <w:basedOn w:val="DefaultParagraphFont"/>
    <w:uiPriority w:val="99"/>
    <w:semiHidden/>
    <w:unhideWhenUsed/>
    <w:rsid w:val="00EF6DB5"/>
  </w:style>
  <w:style w:type="paragraph" w:customStyle="1" w:styleId="PCharitynumbers13pt09Boxstyles">
    <w:name w:val="P – Charity numbers 13pt  (09 – Box styles)"/>
    <w:basedOn w:val="Normal"/>
    <w:uiPriority w:val="99"/>
    <w:rsid w:val="00F730C6"/>
    <w:pPr>
      <w:widowControl w:val="0"/>
      <w:autoSpaceDE w:val="0"/>
      <w:autoSpaceDN w:val="0"/>
      <w:adjustRightInd w:val="0"/>
      <w:spacing w:line="300" w:lineRule="atLeast"/>
      <w:textAlignment w:val="center"/>
    </w:pPr>
    <w:rPr>
      <w:rFonts w:ascii="Tondo-Regular" w:eastAsiaTheme="minorEastAsia" w:hAnsi="Tondo-Regular" w:cs="Tondo-Regular"/>
      <w:color w:val="000000"/>
      <w:sz w:val="26"/>
      <w:szCs w:val="26"/>
      <w:lang w:eastAsia="en-US"/>
    </w:rPr>
  </w:style>
  <w:style w:type="paragraph" w:customStyle="1" w:styleId="Backpageitems00-BackPageStyles">
    <w:name w:val="Back page items (00-Back Page Styles)"/>
    <w:basedOn w:val="Normal"/>
    <w:uiPriority w:val="99"/>
    <w:rsid w:val="00F730C6"/>
    <w:pPr>
      <w:widowControl w:val="0"/>
      <w:tabs>
        <w:tab w:val="left" w:pos="840"/>
      </w:tabs>
      <w:suppressAutoHyphens/>
      <w:autoSpaceDE w:val="0"/>
      <w:autoSpaceDN w:val="0"/>
      <w:adjustRightInd w:val="0"/>
      <w:spacing w:after="454" w:line="300" w:lineRule="atLeast"/>
      <w:textAlignment w:val="center"/>
    </w:pPr>
    <w:rPr>
      <w:rFonts w:ascii="Tondo-Medium" w:eastAsiaTheme="minorEastAsia" w:hAnsi="Tondo-Medium" w:cs="Tondo-Medium"/>
      <w:color w:val="FFFFFF"/>
      <w:sz w:val="26"/>
      <w:szCs w:val="26"/>
      <w:lang w:eastAsia="en-US"/>
    </w:rPr>
  </w:style>
  <w:style w:type="character" w:styleId="Strong">
    <w:name w:val="Strong"/>
    <w:qFormat/>
    <w:rsid w:val="00C778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55"/>
    <w:rPr>
      <w:rFonts w:ascii="Arial" w:eastAsia="Times New Roman" w:hAnsi="Arial" w:cs="Arial"/>
      <w:sz w:val="28"/>
      <w:lang w:eastAsia="en-GB"/>
    </w:rPr>
  </w:style>
  <w:style w:type="paragraph" w:styleId="Heading1">
    <w:name w:val="heading 1"/>
    <w:basedOn w:val="Normal"/>
    <w:next w:val="Normal"/>
    <w:link w:val="Heading1Char"/>
    <w:qFormat/>
    <w:rsid w:val="00007D55"/>
    <w:pPr>
      <w:keepNext/>
      <w:outlineLvl w:val="0"/>
    </w:pPr>
    <w:rPr>
      <w:b/>
      <w:bCs/>
      <w:kern w:val="32"/>
      <w:sz w:val="40"/>
      <w:szCs w:val="32"/>
    </w:rPr>
  </w:style>
  <w:style w:type="paragraph" w:styleId="Heading2">
    <w:name w:val="heading 2"/>
    <w:basedOn w:val="Normal"/>
    <w:next w:val="Normal"/>
    <w:link w:val="Heading2Char"/>
    <w:qFormat/>
    <w:rsid w:val="00007D55"/>
    <w:pPr>
      <w:keepNext/>
      <w:outlineLvl w:val="1"/>
    </w:pPr>
    <w:rPr>
      <w:b/>
      <w:bCs/>
      <w:iCs/>
      <w:sz w:val="36"/>
      <w:szCs w:val="28"/>
    </w:rPr>
  </w:style>
  <w:style w:type="paragraph" w:styleId="Heading3">
    <w:name w:val="heading 3"/>
    <w:basedOn w:val="Normal"/>
    <w:next w:val="Normal"/>
    <w:link w:val="Heading3Char"/>
    <w:qFormat/>
    <w:rsid w:val="00007D55"/>
    <w:pPr>
      <w:keepNext/>
      <w:outlineLvl w:val="2"/>
    </w:pPr>
    <w:rPr>
      <w:b/>
      <w:bCs/>
      <w:sz w:val="32"/>
      <w:szCs w:val="26"/>
    </w:rPr>
  </w:style>
  <w:style w:type="paragraph" w:styleId="Heading4">
    <w:name w:val="heading 4"/>
    <w:basedOn w:val="Normal"/>
    <w:next w:val="Normal"/>
    <w:link w:val="Heading4Char"/>
    <w:qFormat/>
    <w:rsid w:val="00007D55"/>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D55"/>
    <w:pPr>
      <w:tabs>
        <w:tab w:val="center" w:pos="4320"/>
        <w:tab w:val="right" w:pos="8640"/>
      </w:tabs>
    </w:pPr>
  </w:style>
  <w:style w:type="character" w:customStyle="1" w:styleId="HeaderChar">
    <w:name w:val="Header Char"/>
    <w:basedOn w:val="DefaultParagraphFont"/>
    <w:link w:val="Header"/>
    <w:uiPriority w:val="99"/>
    <w:rsid w:val="00007D55"/>
  </w:style>
  <w:style w:type="paragraph" w:styleId="Footer">
    <w:name w:val="footer"/>
    <w:basedOn w:val="Normal"/>
    <w:link w:val="FooterChar"/>
    <w:uiPriority w:val="99"/>
    <w:unhideWhenUsed/>
    <w:rsid w:val="00007D55"/>
    <w:pPr>
      <w:tabs>
        <w:tab w:val="center" w:pos="4320"/>
        <w:tab w:val="right" w:pos="8640"/>
      </w:tabs>
    </w:pPr>
  </w:style>
  <w:style w:type="character" w:customStyle="1" w:styleId="FooterChar">
    <w:name w:val="Footer Char"/>
    <w:basedOn w:val="DefaultParagraphFont"/>
    <w:link w:val="Footer"/>
    <w:uiPriority w:val="99"/>
    <w:rsid w:val="00007D55"/>
  </w:style>
  <w:style w:type="character" w:customStyle="1" w:styleId="Heading1Char">
    <w:name w:val="Heading 1 Char"/>
    <w:basedOn w:val="DefaultParagraphFont"/>
    <w:link w:val="Heading1"/>
    <w:rsid w:val="00007D55"/>
    <w:rPr>
      <w:rFonts w:ascii="Arial" w:eastAsia="Times New Roman" w:hAnsi="Arial" w:cs="Arial"/>
      <w:b/>
      <w:bCs/>
      <w:kern w:val="32"/>
      <w:sz w:val="40"/>
      <w:szCs w:val="32"/>
      <w:lang w:eastAsia="en-GB"/>
    </w:rPr>
  </w:style>
  <w:style w:type="character" w:customStyle="1" w:styleId="Heading2Char">
    <w:name w:val="Heading 2 Char"/>
    <w:basedOn w:val="DefaultParagraphFont"/>
    <w:link w:val="Heading2"/>
    <w:rsid w:val="00007D55"/>
    <w:rPr>
      <w:rFonts w:ascii="Arial" w:eastAsia="Times New Roman" w:hAnsi="Arial" w:cs="Arial"/>
      <w:b/>
      <w:bCs/>
      <w:iCs/>
      <w:sz w:val="36"/>
      <w:szCs w:val="28"/>
      <w:lang w:eastAsia="en-GB"/>
    </w:rPr>
  </w:style>
  <w:style w:type="character" w:customStyle="1" w:styleId="Heading3Char">
    <w:name w:val="Heading 3 Char"/>
    <w:basedOn w:val="DefaultParagraphFont"/>
    <w:link w:val="Heading3"/>
    <w:rsid w:val="00007D55"/>
    <w:rPr>
      <w:rFonts w:ascii="Arial" w:eastAsia="Times New Roman" w:hAnsi="Arial" w:cs="Arial"/>
      <w:b/>
      <w:bCs/>
      <w:sz w:val="32"/>
      <w:szCs w:val="26"/>
      <w:lang w:eastAsia="en-GB"/>
    </w:rPr>
  </w:style>
  <w:style w:type="character" w:customStyle="1" w:styleId="Heading4Char">
    <w:name w:val="Heading 4 Char"/>
    <w:basedOn w:val="DefaultParagraphFont"/>
    <w:link w:val="Heading4"/>
    <w:rsid w:val="00007D55"/>
    <w:rPr>
      <w:rFonts w:ascii="Arial" w:eastAsia="Times New Roman" w:hAnsi="Arial" w:cs="Arial"/>
      <w:b/>
      <w:bCs/>
      <w:sz w:val="28"/>
      <w:szCs w:val="28"/>
      <w:lang w:eastAsia="en-GB"/>
    </w:rPr>
  </w:style>
  <w:style w:type="paragraph" w:styleId="ListBullet">
    <w:name w:val="List Bullet"/>
    <w:basedOn w:val="Normal"/>
    <w:rsid w:val="00007D55"/>
    <w:pPr>
      <w:numPr>
        <w:numId w:val="1"/>
      </w:numPr>
    </w:pPr>
  </w:style>
  <w:style w:type="character" w:styleId="Hyperlink">
    <w:name w:val="Hyperlink"/>
    <w:basedOn w:val="DefaultParagraphFont"/>
    <w:rsid w:val="00007D55"/>
    <w:rPr>
      <w:b/>
      <w:color w:val="auto"/>
      <w:u w:val="none"/>
    </w:rPr>
  </w:style>
  <w:style w:type="paragraph" w:styleId="BalloonText">
    <w:name w:val="Balloon Text"/>
    <w:basedOn w:val="Normal"/>
    <w:link w:val="BalloonTextChar"/>
    <w:uiPriority w:val="99"/>
    <w:semiHidden/>
    <w:unhideWhenUsed/>
    <w:rsid w:val="00007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D55"/>
    <w:rPr>
      <w:rFonts w:ascii="Lucida Grande" w:eastAsia="Times New Roman" w:hAnsi="Lucida Grande" w:cs="Lucida Grande"/>
      <w:sz w:val="18"/>
      <w:szCs w:val="18"/>
      <w:lang w:eastAsia="en-GB"/>
    </w:rPr>
  </w:style>
  <w:style w:type="character" w:styleId="PageNumber">
    <w:name w:val="page number"/>
    <w:basedOn w:val="DefaultParagraphFont"/>
    <w:uiPriority w:val="99"/>
    <w:semiHidden/>
    <w:unhideWhenUsed/>
    <w:rsid w:val="00EF6DB5"/>
  </w:style>
  <w:style w:type="paragraph" w:customStyle="1" w:styleId="PCharitynumbers13pt09Boxstyles">
    <w:name w:val="P – Charity numbers 13pt  (09 – Box styles)"/>
    <w:basedOn w:val="Normal"/>
    <w:uiPriority w:val="99"/>
    <w:rsid w:val="00F730C6"/>
    <w:pPr>
      <w:widowControl w:val="0"/>
      <w:autoSpaceDE w:val="0"/>
      <w:autoSpaceDN w:val="0"/>
      <w:adjustRightInd w:val="0"/>
      <w:spacing w:line="300" w:lineRule="atLeast"/>
      <w:textAlignment w:val="center"/>
    </w:pPr>
    <w:rPr>
      <w:rFonts w:ascii="Tondo-Regular" w:eastAsiaTheme="minorEastAsia" w:hAnsi="Tondo-Regular" w:cs="Tondo-Regular"/>
      <w:color w:val="000000"/>
      <w:sz w:val="26"/>
      <w:szCs w:val="26"/>
      <w:lang w:eastAsia="en-US"/>
    </w:rPr>
  </w:style>
  <w:style w:type="paragraph" w:customStyle="1" w:styleId="Backpageitems00-BackPageStyles">
    <w:name w:val="Back page items (00-Back Page Styles)"/>
    <w:basedOn w:val="Normal"/>
    <w:uiPriority w:val="99"/>
    <w:rsid w:val="00F730C6"/>
    <w:pPr>
      <w:widowControl w:val="0"/>
      <w:tabs>
        <w:tab w:val="left" w:pos="840"/>
      </w:tabs>
      <w:suppressAutoHyphens/>
      <w:autoSpaceDE w:val="0"/>
      <w:autoSpaceDN w:val="0"/>
      <w:adjustRightInd w:val="0"/>
      <w:spacing w:after="454" w:line="300" w:lineRule="atLeast"/>
      <w:textAlignment w:val="center"/>
    </w:pPr>
    <w:rPr>
      <w:rFonts w:ascii="Tondo-Medium" w:eastAsiaTheme="minorEastAsia" w:hAnsi="Tondo-Medium" w:cs="Tondo-Medium"/>
      <w:color w:val="FFFFFF"/>
      <w:sz w:val="26"/>
      <w:szCs w:val="26"/>
      <w:lang w:eastAsia="en-US"/>
    </w:rPr>
  </w:style>
  <w:style w:type="character" w:styleId="Strong">
    <w:name w:val="Strong"/>
    <w:qFormat/>
    <w:rsid w:val="00C77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us@geneticalliance.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macularsociet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nib.org.uk/employ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rnib.org.uk/educatio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helpline@rnib.org.uk" TargetMode="External"/><Relationship Id="rId14" Type="http://schemas.openxmlformats.org/officeDocument/2006/relationships/header" Target="head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hyperlink" Target="mailto:helpline%40rnib.org.uk?subject=" TargetMode="External"/><Relationship Id="rId2" Type="http://schemas.openxmlformats.org/officeDocument/2006/relationships/hyperlink" Target="tel:+443031239999" TargetMode="External"/><Relationship Id="rId1" Type="http://schemas.openxmlformats.org/officeDocument/2006/relationships/image" Target="media/image5.jpeg"/><Relationship Id="rId6" Type="http://schemas.openxmlformats.org/officeDocument/2006/relationships/hyperlink" Target="http://youtube.com/user/rnibuk" TargetMode="External"/><Relationship Id="rId5" Type="http://schemas.openxmlformats.org/officeDocument/2006/relationships/hyperlink" Target="http://twitter.com/RNIB" TargetMode="External"/><Relationship Id="rId4" Type="http://schemas.openxmlformats.org/officeDocument/2006/relationships/hyperlink" Target="http://facebook.com/rnib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FD49-B11E-4A54-A667-BB0579F5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Ziegler</dc:creator>
  <cp:lastModifiedBy>Pok, Hannah</cp:lastModifiedBy>
  <cp:revision>2</cp:revision>
  <cp:lastPrinted>2016-09-27T13:03:00Z</cp:lastPrinted>
  <dcterms:created xsi:type="dcterms:W3CDTF">2019-10-03T10:59:00Z</dcterms:created>
  <dcterms:modified xsi:type="dcterms:W3CDTF">2019-10-03T10:59:00Z</dcterms:modified>
</cp:coreProperties>
</file>